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0B213" w14:textId="620E43D4" w:rsidR="008F5F05" w:rsidRDefault="00587333" w:rsidP="001748D6">
      <w:pPr>
        <w:tabs>
          <w:tab w:val="left" w:pos="604"/>
          <w:tab w:val="left" w:pos="3505"/>
          <w:tab w:val="left" w:pos="9805"/>
        </w:tabs>
        <w:spacing w:before="699"/>
        <w:ind w:left="142"/>
        <w:rPr>
          <w:b/>
        </w:rPr>
      </w:pPr>
      <w:r>
        <w:rPr>
          <w:noProof/>
        </w:rPr>
        <w:drawing>
          <wp:anchor distT="0" distB="0" distL="0" distR="0" simplePos="0" relativeHeight="251156480" behindDoc="1" locked="0" layoutInCell="1" allowOverlap="1" wp14:anchorId="7E70B281" wp14:editId="7E70B282">
            <wp:simplePos x="0" y="0"/>
            <wp:positionH relativeFrom="page">
              <wp:posOffset>746759</wp:posOffset>
            </wp:positionH>
            <wp:positionV relativeFrom="paragraph">
              <wp:posOffset>489925</wp:posOffset>
            </wp:positionV>
            <wp:extent cx="89153" cy="132587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3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1_Application"/>
      <w:bookmarkStart w:id="1" w:name="_bookmark0"/>
      <w:bookmarkEnd w:id="0"/>
      <w:bookmarkEnd w:id="1"/>
      <w:r>
        <w:rPr>
          <w:b/>
          <w:color w:val="FFFFFF"/>
          <w:w w:val="99"/>
          <w:sz w:val="28"/>
          <w:shd w:val="clear" w:color="auto" w:fill="2C4079"/>
        </w:rPr>
        <w:t xml:space="preserve"> </w:t>
      </w:r>
      <w:r>
        <w:rPr>
          <w:b/>
          <w:color w:val="FFFFFF"/>
          <w:sz w:val="28"/>
          <w:shd w:val="clear" w:color="auto" w:fill="2C4079"/>
        </w:rPr>
        <w:tab/>
        <w:t>A</w:t>
      </w:r>
      <w:r>
        <w:rPr>
          <w:b/>
          <w:color w:val="FFFFFF"/>
          <w:shd w:val="clear" w:color="auto" w:fill="2C4079"/>
        </w:rPr>
        <w:t>PPLICATION</w:t>
      </w:r>
      <w:r>
        <w:rPr>
          <w:b/>
          <w:color w:val="FFFFFF"/>
          <w:shd w:val="clear" w:color="auto" w:fill="2C4079"/>
        </w:rPr>
        <w:tab/>
      </w:r>
      <w:r w:rsidR="001748D6">
        <w:rPr>
          <w:b/>
          <w:color w:val="FFFFFF"/>
          <w:shd w:val="clear" w:color="auto" w:fill="2C4079"/>
        </w:rPr>
        <w:tab/>
      </w:r>
    </w:p>
    <w:p w14:paraId="7E70B214" w14:textId="77777777" w:rsidR="008F5F05" w:rsidRDefault="00587333">
      <w:pPr>
        <w:pStyle w:val="BodyText"/>
        <w:spacing w:before="120"/>
        <w:ind w:left="575"/>
      </w:pPr>
      <w:bookmarkStart w:id="2" w:name="This_document_is_applicable_to_Senior_Of"/>
      <w:bookmarkEnd w:id="2"/>
      <w:r>
        <w:t>This document is applicable to Senior Officers on board fully managed vessels.</w:t>
      </w:r>
    </w:p>
    <w:p w14:paraId="7E70B216" w14:textId="77777777" w:rsidR="008F5F05" w:rsidRDefault="00587333">
      <w:pPr>
        <w:tabs>
          <w:tab w:val="left" w:pos="604"/>
          <w:tab w:val="left" w:pos="9805"/>
        </w:tabs>
        <w:spacing w:before="73"/>
        <w:ind w:left="142"/>
        <w:rPr>
          <w:b/>
        </w:rPr>
      </w:pPr>
      <w:r>
        <w:rPr>
          <w:noProof/>
        </w:rPr>
        <w:drawing>
          <wp:anchor distT="0" distB="0" distL="0" distR="0" simplePos="0" relativeHeight="251160576" behindDoc="1" locked="0" layoutInCell="1" allowOverlap="1" wp14:anchorId="7E70B283" wp14:editId="7E70B284">
            <wp:simplePos x="0" y="0"/>
            <wp:positionH relativeFrom="page">
              <wp:posOffset>742950</wp:posOffset>
            </wp:positionH>
            <wp:positionV relativeFrom="paragraph">
              <wp:posOffset>90891</wp:posOffset>
            </wp:positionV>
            <wp:extent cx="97916" cy="134493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16" cy="134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2_Purpose"/>
      <w:bookmarkStart w:id="4" w:name="_bookmark1"/>
      <w:bookmarkEnd w:id="3"/>
      <w:bookmarkEnd w:id="4"/>
      <w:r>
        <w:rPr>
          <w:b/>
          <w:color w:val="FFFFFF"/>
          <w:w w:val="99"/>
          <w:sz w:val="28"/>
          <w:shd w:val="clear" w:color="auto" w:fill="2C4079"/>
        </w:rPr>
        <w:t xml:space="preserve"> </w:t>
      </w:r>
      <w:r>
        <w:rPr>
          <w:b/>
          <w:color w:val="FFFFFF"/>
          <w:sz w:val="28"/>
          <w:shd w:val="clear" w:color="auto" w:fill="2C4079"/>
        </w:rPr>
        <w:tab/>
        <w:t>P</w:t>
      </w:r>
      <w:r>
        <w:rPr>
          <w:b/>
          <w:color w:val="FFFFFF"/>
          <w:shd w:val="clear" w:color="auto" w:fill="2C4079"/>
        </w:rPr>
        <w:t>URPOSE</w:t>
      </w:r>
      <w:r>
        <w:rPr>
          <w:b/>
          <w:color w:val="FFFFFF"/>
          <w:shd w:val="clear" w:color="auto" w:fill="2C4079"/>
        </w:rPr>
        <w:tab/>
      </w:r>
    </w:p>
    <w:p w14:paraId="7E70B217" w14:textId="77777777" w:rsidR="008F5F05" w:rsidRDefault="00587333">
      <w:pPr>
        <w:pStyle w:val="BodyText"/>
        <w:spacing w:before="118"/>
        <w:ind w:left="575"/>
      </w:pPr>
      <w:bookmarkStart w:id="5" w:name="The_purpose_of_this_document_is_to_speci"/>
      <w:bookmarkEnd w:id="5"/>
      <w:r>
        <w:t xml:space="preserve">The purpose of this document is to specify requirements for </w:t>
      </w:r>
      <w:proofErr w:type="gramStart"/>
      <w:r>
        <w:t>readiness</w:t>
      </w:r>
      <w:proofErr w:type="gramEnd"/>
      <w:r>
        <w:t xml:space="preserve"> of machinery.</w:t>
      </w:r>
    </w:p>
    <w:p w14:paraId="7E70B218" w14:textId="77777777" w:rsidR="008F5F05" w:rsidRDefault="008F5F05">
      <w:pPr>
        <w:pStyle w:val="BodyText"/>
        <w:spacing w:before="1"/>
        <w:rPr>
          <w:sz w:val="20"/>
        </w:rPr>
      </w:pPr>
    </w:p>
    <w:p w14:paraId="7E70B219" w14:textId="77777777" w:rsidR="008F5F05" w:rsidRDefault="00587333">
      <w:pPr>
        <w:pStyle w:val="Heading1"/>
        <w:tabs>
          <w:tab w:val="left" w:pos="604"/>
          <w:tab w:val="left" w:pos="9805"/>
        </w:tabs>
        <w:spacing w:before="0"/>
        <w:ind w:left="142" w:firstLine="0"/>
      </w:pPr>
      <w:r>
        <w:rPr>
          <w:noProof/>
        </w:rPr>
        <w:drawing>
          <wp:anchor distT="0" distB="0" distL="0" distR="0" simplePos="0" relativeHeight="251161600" behindDoc="1" locked="0" layoutInCell="1" allowOverlap="1" wp14:anchorId="7E70B285" wp14:editId="7E70B286">
            <wp:simplePos x="0" y="0"/>
            <wp:positionH relativeFrom="page">
              <wp:posOffset>738377</wp:posOffset>
            </wp:positionH>
            <wp:positionV relativeFrom="paragraph">
              <wp:posOffset>44282</wp:posOffset>
            </wp:positionV>
            <wp:extent cx="99440" cy="137541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40" cy="137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3_Responsibilities"/>
      <w:bookmarkStart w:id="7" w:name="_bookmark2"/>
      <w:bookmarkEnd w:id="6"/>
      <w:bookmarkEnd w:id="7"/>
      <w:r>
        <w:rPr>
          <w:color w:val="FFFFFF"/>
          <w:w w:val="99"/>
          <w:sz w:val="28"/>
          <w:shd w:val="clear" w:color="auto" w:fill="2C4079"/>
        </w:rPr>
        <w:t xml:space="preserve"> </w:t>
      </w:r>
      <w:r>
        <w:rPr>
          <w:color w:val="FFFFFF"/>
          <w:sz w:val="28"/>
          <w:shd w:val="clear" w:color="auto" w:fill="2C4079"/>
        </w:rPr>
        <w:tab/>
        <w:t>R</w:t>
      </w:r>
      <w:r>
        <w:rPr>
          <w:color w:val="FFFFFF"/>
          <w:shd w:val="clear" w:color="auto" w:fill="2C4079"/>
        </w:rPr>
        <w:t>ESPONSIBILITIES</w:t>
      </w:r>
      <w:r>
        <w:rPr>
          <w:color w:val="FFFFFF"/>
          <w:shd w:val="clear" w:color="auto" w:fill="2C4079"/>
        </w:rPr>
        <w:tab/>
      </w:r>
    </w:p>
    <w:p w14:paraId="7E70B21A" w14:textId="77777777" w:rsidR="008F5F05" w:rsidRDefault="00587333">
      <w:pPr>
        <w:pStyle w:val="Heading1"/>
        <w:numPr>
          <w:ilvl w:val="1"/>
          <w:numId w:val="3"/>
        </w:numPr>
        <w:tabs>
          <w:tab w:val="left" w:pos="748"/>
          <w:tab w:val="left" w:pos="749"/>
        </w:tabs>
        <w:spacing w:before="118"/>
      </w:pPr>
      <w:bookmarkStart w:id="8" w:name="3.1_Chief_Engineer_shall_ensure_that:"/>
      <w:bookmarkStart w:id="9" w:name="_bookmark3"/>
      <w:bookmarkEnd w:id="8"/>
      <w:bookmarkEnd w:id="9"/>
      <w:r>
        <w:t>Chief Engineer shall ensure</w:t>
      </w:r>
      <w:r>
        <w:rPr>
          <w:spacing w:val="-1"/>
        </w:rPr>
        <w:t xml:space="preserve"> </w:t>
      </w:r>
      <w:r>
        <w:t>that:</w:t>
      </w:r>
    </w:p>
    <w:p w14:paraId="7E70B21B" w14:textId="77777777" w:rsidR="008F5F05" w:rsidRDefault="00587333">
      <w:pPr>
        <w:pStyle w:val="ListParagraph"/>
        <w:numPr>
          <w:ilvl w:val="2"/>
          <w:numId w:val="3"/>
        </w:numPr>
        <w:tabs>
          <w:tab w:val="left" w:pos="964"/>
          <w:tab w:val="left" w:pos="965"/>
        </w:tabs>
        <w:spacing w:before="123" w:line="237" w:lineRule="auto"/>
        <w:ind w:right="417"/>
      </w:pPr>
      <w:bookmarkStart w:id="10" w:name="_All_equipment_on_board_is_available_fo"/>
      <w:bookmarkEnd w:id="10"/>
      <w:r>
        <w:t>All equipment on board is available for normal operations, unless being maintained or undergoing</w:t>
      </w:r>
      <w:r>
        <w:rPr>
          <w:spacing w:val="-1"/>
        </w:rPr>
        <w:t xml:space="preserve"> </w:t>
      </w:r>
      <w:r>
        <w:t>repairs.</w:t>
      </w:r>
    </w:p>
    <w:p w14:paraId="7E70B21C" w14:textId="77777777" w:rsidR="008F5F05" w:rsidRDefault="00587333">
      <w:pPr>
        <w:pStyle w:val="ListParagraph"/>
        <w:numPr>
          <w:ilvl w:val="2"/>
          <w:numId w:val="3"/>
        </w:numPr>
        <w:tabs>
          <w:tab w:val="left" w:pos="964"/>
          <w:tab w:val="left" w:pos="965"/>
        </w:tabs>
        <w:spacing w:before="122" w:line="237" w:lineRule="auto"/>
        <w:ind w:right="420"/>
      </w:pPr>
      <w:bookmarkStart w:id="11" w:name="_Any_equipment_defects_rendering_the_eq"/>
      <w:bookmarkEnd w:id="11"/>
      <w:r>
        <w:t>Any equipment defects rendering the equipment inoperative are informed to Master</w:t>
      </w:r>
      <w:r>
        <w:rPr>
          <w:spacing w:val="-42"/>
        </w:rPr>
        <w:t xml:space="preserve"> </w:t>
      </w:r>
      <w:r>
        <w:t xml:space="preserve">and Vessel </w:t>
      </w:r>
      <w:proofErr w:type="gramStart"/>
      <w:r>
        <w:t>Manager, and</w:t>
      </w:r>
      <w:proofErr w:type="gramEnd"/>
      <w:r>
        <w:t xml:space="preserve"> entered in technical defect</w:t>
      </w:r>
      <w:r>
        <w:rPr>
          <w:spacing w:val="-5"/>
        </w:rPr>
        <w:t xml:space="preserve"> </w:t>
      </w:r>
      <w:r>
        <w:t>list.</w:t>
      </w:r>
    </w:p>
    <w:p w14:paraId="7E70B21D" w14:textId="77777777" w:rsidR="008F5F05" w:rsidRDefault="00587333">
      <w:pPr>
        <w:pStyle w:val="Heading1"/>
        <w:numPr>
          <w:ilvl w:val="1"/>
          <w:numId w:val="3"/>
        </w:numPr>
        <w:tabs>
          <w:tab w:val="left" w:pos="748"/>
          <w:tab w:val="left" w:pos="749"/>
        </w:tabs>
        <w:spacing w:before="121"/>
      </w:pPr>
      <w:bookmarkStart w:id="12" w:name="3.2_Master_shall_ensure_that:"/>
      <w:bookmarkStart w:id="13" w:name="_bookmark4"/>
      <w:bookmarkEnd w:id="12"/>
      <w:bookmarkEnd w:id="13"/>
      <w:r>
        <w:t>Master shall ensure</w:t>
      </w:r>
      <w:r>
        <w:rPr>
          <w:spacing w:val="-2"/>
        </w:rPr>
        <w:t xml:space="preserve"> </w:t>
      </w:r>
      <w:r>
        <w:t>that:</w:t>
      </w:r>
    </w:p>
    <w:p w14:paraId="7E70B21E" w14:textId="77777777" w:rsidR="008F5F05" w:rsidRDefault="00587333">
      <w:pPr>
        <w:pStyle w:val="ListParagraph"/>
        <w:numPr>
          <w:ilvl w:val="2"/>
          <w:numId w:val="3"/>
        </w:numPr>
        <w:tabs>
          <w:tab w:val="left" w:pos="964"/>
          <w:tab w:val="left" w:pos="965"/>
        </w:tabs>
        <w:ind w:hanging="361"/>
      </w:pPr>
      <w:bookmarkStart w:id="14" w:name="_Risk_assessment_is_carried_out_for_any"/>
      <w:bookmarkEnd w:id="14"/>
      <w:r>
        <w:t>Risk assessment is carried out for any unavailable</w:t>
      </w:r>
      <w:r>
        <w:rPr>
          <w:spacing w:val="-8"/>
        </w:rPr>
        <w:t xml:space="preserve"> </w:t>
      </w:r>
      <w:r>
        <w:t>equipment.</w:t>
      </w:r>
    </w:p>
    <w:p w14:paraId="7E70B21F" w14:textId="77777777" w:rsidR="008F5F05" w:rsidRDefault="008F5F05">
      <w:pPr>
        <w:pStyle w:val="BodyText"/>
        <w:spacing w:before="8"/>
        <w:rPr>
          <w:sz w:val="19"/>
        </w:rPr>
      </w:pPr>
    </w:p>
    <w:p w14:paraId="7E70B220" w14:textId="77777777" w:rsidR="008F5F05" w:rsidRDefault="00587333">
      <w:pPr>
        <w:pStyle w:val="Heading1"/>
        <w:tabs>
          <w:tab w:val="left" w:pos="604"/>
          <w:tab w:val="left" w:pos="9805"/>
        </w:tabs>
        <w:spacing w:before="0"/>
        <w:ind w:left="142" w:firstLine="0"/>
      </w:pPr>
      <w:r>
        <w:rPr>
          <w:noProof/>
        </w:rPr>
        <w:drawing>
          <wp:anchor distT="0" distB="0" distL="0" distR="0" simplePos="0" relativeHeight="251162624" behindDoc="1" locked="0" layoutInCell="1" allowOverlap="1" wp14:anchorId="7E70B287" wp14:editId="7E70B288">
            <wp:simplePos x="0" y="0"/>
            <wp:positionH relativeFrom="page">
              <wp:posOffset>733805</wp:posOffset>
            </wp:positionH>
            <wp:positionV relativeFrom="paragraph">
              <wp:posOffset>46569</wp:posOffset>
            </wp:positionV>
            <wp:extent cx="108584" cy="132969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4" cy="132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5" w:name="4_Precautions_and_preparation_for_main_e"/>
      <w:bookmarkStart w:id="16" w:name="_bookmark5"/>
      <w:bookmarkEnd w:id="15"/>
      <w:bookmarkEnd w:id="16"/>
      <w:r>
        <w:rPr>
          <w:color w:val="FFFFFF"/>
          <w:w w:val="99"/>
          <w:sz w:val="28"/>
          <w:shd w:val="clear" w:color="auto" w:fill="2C4079"/>
        </w:rPr>
        <w:t xml:space="preserve"> </w:t>
      </w:r>
      <w:r>
        <w:rPr>
          <w:color w:val="FFFFFF"/>
          <w:sz w:val="28"/>
          <w:shd w:val="clear" w:color="auto" w:fill="2C4079"/>
        </w:rPr>
        <w:tab/>
        <w:t>P</w:t>
      </w:r>
      <w:r>
        <w:rPr>
          <w:color w:val="FFFFFF"/>
          <w:shd w:val="clear" w:color="auto" w:fill="2C4079"/>
        </w:rPr>
        <w:t>RECAUTIONS AND PREPARATION FOR MAIN ENGINE</w:t>
      </w:r>
      <w:r>
        <w:rPr>
          <w:color w:val="FFFFFF"/>
          <w:spacing w:val="-33"/>
          <w:shd w:val="clear" w:color="auto" w:fill="2C4079"/>
        </w:rPr>
        <w:t xml:space="preserve"> </w:t>
      </w:r>
      <w:r>
        <w:rPr>
          <w:color w:val="FFFFFF"/>
          <w:shd w:val="clear" w:color="auto" w:fill="2C4079"/>
        </w:rPr>
        <w:t>MAINTENANCE</w:t>
      </w:r>
      <w:r>
        <w:rPr>
          <w:color w:val="FFFFFF"/>
          <w:shd w:val="clear" w:color="auto" w:fill="2C4079"/>
        </w:rPr>
        <w:tab/>
      </w:r>
    </w:p>
    <w:p w14:paraId="7E70B221" w14:textId="77777777" w:rsidR="008F5F05" w:rsidRDefault="00587333">
      <w:pPr>
        <w:pStyle w:val="Heading1"/>
        <w:numPr>
          <w:ilvl w:val="1"/>
          <w:numId w:val="2"/>
        </w:numPr>
        <w:tabs>
          <w:tab w:val="left" w:pos="748"/>
          <w:tab w:val="left" w:pos="749"/>
        </w:tabs>
        <w:spacing w:before="120"/>
      </w:pPr>
      <w:bookmarkStart w:id="17" w:name="4.1_General"/>
      <w:bookmarkStart w:id="18" w:name="_bookmark6"/>
      <w:bookmarkEnd w:id="17"/>
      <w:bookmarkEnd w:id="18"/>
      <w:r>
        <w:t>General</w:t>
      </w:r>
    </w:p>
    <w:p w14:paraId="7E70B222" w14:textId="77777777" w:rsidR="008F5F05" w:rsidRDefault="00587333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ind w:hanging="361"/>
      </w:pPr>
      <w:bookmarkStart w:id="19" w:name="_Never_immobilise_the_main_engines_with"/>
      <w:bookmarkEnd w:id="19"/>
      <w:r>
        <w:rPr>
          <w:b/>
        </w:rPr>
        <w:t xml:space="preserve">Never </w:t>
      </w:r>
      <w:proofErr w:type="spellStart"/>
      <w:r>
        <w:rPr>
          <w:b/>
        </w:rPr>
        <w:t>immobilise</w:t>
      </w:r>
      <w:proofErr w:type="spellEnd"/>
      <w:r>
        <w:rPr>
          <w:b/>
        </w:rPr>
        <w:t xml:space="preserve"> the main engine</w:t>
      </w:r>
      <w:r>
        <w:t>s without the consent of the</w:t>
      </w:r>
      <w:r>
        <w:rPr>
          <w:spacing w:val="-10"/>
        </w:rPr>
        <w:t xml:space="preserve"> </w:t>
      </w:r>
      <w:r>
        <w:t>Master.</w:t>
      </w:r>
    </w:p>
    <w:p w14:paraId="7E70B223" w14:textId="77777777" w:rsidR="008F5F05" w:rsidRDefault="00587333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spacing w:before="116"/>
        <w:ind w:hanging="361"/>
      </w:pPr>
      <w:bookmarkStart w:id="20" w:name="_Ensure_approval_from_port_authorities_"/>
      <w:bookmarkEnd w:id="20"/>
      <w:r>
        <w:t>Ensure approval from port authorities is obtained prior</w:t>
      </w:r>
      <w:r>
        <w:rPr>
          <w:spacing w:val="-5"/>
        </w:rPr>
        <w:t xml:space="preserve"> </w:t>
      </w:r>
      <w:proofErr w:type="spellStart"/>
      <w:r>
        <w:t>immobilising</w:t>
      </w:r>
      <w:proofErr w:type="spellEnd"/>
      <w:r>
        <w:t>.</w:t>
      </w:r>
    </w:p>
    <w:p w14:paraId="7E70B224" w14:textId="77777777" w:rsidR="008F5F05" w:rsidRDefault="00587333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spacing w:before="119" w:line="237" w:lineRule="auto"/>
        <w:ind w:right="415"/>
      </w:pPr>
      <w:bookmarkStart w:id="21" w:name="_Chief_Engineer_to_advise_the_Master_ab"/>
      <w:bookmarkEnd w:id="21"/>
      <w:r>
        <w:t xml:space="preserve">Chief Engineer to advise the Master about </w:t>
      </w:r>
      <w:proofErr w:type="gramStart"/>
      <w:r>
        <w:t>expected</w:t>
      </w:r>
      <w:proofErr w:type="gramEnd"/>
      <w:r>
        <w:t xml:space="preserve"> duration of </w:t>
      </w:r>
      <w:proofErr w:type="spellStart"/>
      <w:r>
        <w:t>immobilisation</w:t>
      </w:r>
      <w:proofErr w:type="spellEnd"/>
      <w:r>
        <w:t xml:space="preserve"> and the time required to make the engines available in case of an</w:t>
      </w:r>
      <w:r>
        <w:rPr>
          <w:spacing w:val="-10"/>
        </w:rPr>
        <w:t xml:space="preserve"> </w:t>
      </w:r>
      <w:r>
        <w:t>emergency.</w:t>
      </w:r>
    </w:p>
    <w:p w14:paraId="7E70B225" w14:textId="77777777" w:rsidR="008F5F05" w:rsidRDefault="00587333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spacing w:before="121"/>
        <w:ind w:hanging="361"/>
      </w:pPr>
      <w:bookmarkStart w:id="22" w:name="_Carry_out_a_risk_assessment_and_obtain"/>
      <w:bookmarkEnd w:id="22"/>
      <w:r>
        <w:t>Carry out a risk assessment and obtain concurrence from Vessel</w:t>
      </w:r>
      <w:r>
        <w:rPr>
          <w:spacing w:val="-9"/>
        </w:rPr>
        <w:t xml:space="preserve"> </w:t>
      </w:r>
      <w:r>
        <w:t>Manager.</w:t>
      </w:r>
    </w:p>
    <w:p w14:paraId="7E70B226" w14:textId="7AC57378" w:rsidR="008F5F05" w:rsidRDefault="001748D6">
      <w:pPr>
        <w:pStyle w:val="BodyText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E70B28A" wp14:editId="3F88B646">
                <wp:simplePos x="0" y="0"/>
                <wp:positionH relativeFrom="page">
                  <wp:posOffset>698500</wp:posOffset>
                </wp:positionH>
                <wp:positionV relativeFrom="paragraph">
                  <wp:posOffset>165735</wp:posOffset>
                </wp:positionV>
                <wp:extent cx="6164580" cy="880745"/>
                <wp:effectExtent l="0" t="0" r="0" b="0"/>
                <wp:wrapTopAndBottom/>
                <wp:docPr id="100846049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880745"/>
                        </a:xfrm>
                        <a:prstGeom prst="rect">
                          <a:avLst/>
                        </a:prstGeom>
                        <a:noFill/>
                        <a:ln w="28194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70B29F" w14:textId="77777777" w:rsidR="008F5F05" w:rsidRDefault="00587333">
                            <w:pPr>
                              <w:pStyle w:val="BodyText"/>
                              <w:spacing w:before="19"/>
                              <w:ind w:left="29"/>
                            </w:pPr>
                            <w:r>
                              <w:rPr>
                                <w:color w:val="FF0000"/>
                              </w:rPr>
                              <w:t>Caution:</w:t>
                            </w:r>
                          </w:p>
                          <w:p w14:paraId="7E70B2A0" w14:textId="77777777" w:rsidR="008F5F05" w:rsidRDefault="008F5F05">
                            <w:pPr>
                              <w:pStyle w:val="BodyText"/>
                              <w:spacing w:before="8"/>
                              <w:rPr>
                                <w:sz w:val="20"/>
                              </w:rPr>
                            </w:pPr>
                          </w:p>
                          <w:p w14:paraId="7E70B2A1" w14:textId="6D71AA94" w:rsidR="008F5F05" w:rsidRDefault="00587333">
                            <w:pPr>
                              <w:pStyle w:val="BodyText"/>
                              <w:spacing w:line="230" w:lineRule="auto"/>
                              <w:ind w:left="29" w:right="29"/>
                              <w:jc w:val="both"/>
                            </w:pPr>
                            <w:bookmarkStart w:id="23" w:name="Main_engine_maintenance_must_be_carried_"/>
                            <w:bookmarkEnd w:id="23"/>
                            <w:r>
                              <w:rPr>
                                <w:color w:val="FF0000"/>
                              </w:rPr>
                              <w:t>Main</w:t>
                            </w:r>
                            <w:r>
                              <w:rPr>
                                <w:color w:val="FF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engine</w:t>
                            </w:r>
                            <w:r>
                              <w:rPr>
                                <w:color w:val="FF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maintenance</w:t>
                            </w:r>
                            <w:r>
                              <w:rPr>
                                <w:color w:val="FF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must</w:t>
                            </w:r>
                            <w:r>
                              <w:rPr>
                                <w:color w:val="FF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be</w:t>
                            </w:r>
                            <w:r>
                              <w:rPr>
                                <w:color w:val="FF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carried</w:t>
                            </w:r>
                            <w:r>
                              <w:rPr>
                                <w:color w:val="FF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out</w:t>
                            </w:r>
                            <w:r>
                              <w:rPr>
                                <w:color w:val="FF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as</w:t>
                            </w:r>
                            <w:r>
                              <w:rPr>
                                <w:color w:val="FF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per</w:t>
                            </w:r>
                            <w:r>
                              <w:rPr>
                                <w:color w:val="FF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critical</w:t>
                            </w:r>
                            <w:r>
                              <w:rPr>
                                <w:color w:val="FF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equipment</w:t>
                            </w:r>
                            <w:r>
                              <w:rPr>
                                <w:color w:val="FF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maintenance.</w:t>
                            </w:r>
                            <w:r>
                              <w:rPr>
                                <w:color w:val="FF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Use</w:t>
                            </w:r>
                            <w:r>
                              <w:rPr>
                                <w:color w:val="FF0000"/>
                                <w:spacing w:val="-11"/>
                              </w:rPr>
                              <w:t xml:space="preserve"> </w:t>
                            </w:r>
                            <w:r w:rsidR="00FF294D">
                              <w:rPr>
                                <w:color w:val="FF0000"/>
                              </w:rPr>
                              <w:t>E</w:t>
                            </w:r>
                            <w:proofErr w:type="gramStart"/>
                            <w:r w:rsidR="00FF294D">
                              <w:rPr>
                                <w:color w:val="FF0000"/>
                              </w:rPr>
                              <w:t xml:space="preserve">30 </w:t>
                            </w:r>
                            <w:r>
                              <w:rPr>
                                <w:color w:val="FF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Critical</w:t>
                            </w:r>
                            <w:proofErr w:type="gramEnd"/>
                            <w:r>
                              <w:rPr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equipment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maintenance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permit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and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="00FF294D">
                              <w:rPr>
                                <w:color w:val="FF0000"/>
                              </w:rPr>
                              <w:t>HSSEQ-18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Risk</w:t>
                            </w:r>
                            <w:r>
                              <w:rPr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assessment.</w:t>
                            </w:r>
                            <w:r>
                              <w:rPr>
                                <w:color w:val="FF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See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 w:rsidR="00FF294D">
                              <w:rPr>
                                <w:i/>
                                <w:color w:val="FF0000"/>
                                <w:sz w:val="23"/>
                              </w:rPr>
                              <w:t>FOM 10.17</w:t>
                            </w:r>
                            <w:r>
                              <w:rPr>
                                <w:i/>
                                <w:color w:val="FF0000"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0000"/>
                                <w:sz w:val="23"/>
                              </w:rPr>
                              <w:t xml:space="preserve">Critical equipment </w:t>
                            </w:r>
                            <w:r>
                              <w:rPr>
                                <w:color w:val="FF0000"/>
                              </w:rPr>
                              <w:t>for more</w:t>
                            </w:r>
                            <w:r>
                              <w:rPr>
                                <w:color w:val="FF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70B28A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55pt;margin-top:13.05pt;width:485.4pt;height:69.3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" filled="f" strokecolor="red" strokeweight="2.22pt">
                <v:textbox inset="0,0,0,0">
                  <w:txbxContent>
                    <w:p w14:paraId="7E70B29F" w14:textId="77777777" w:rsidR="008F5F05" w:rsidRDefault="00587333">
                      <w:pPr>
                        <w:pStyle w:val="BodyText"/>
                        <w:spacing w:before="19"/>
                        <w:ind w:left="29"/>
                      </w:pPr>
                      <w:r>
                        <w:rPr>
                          <w:color w:val="FF0000"/>
                        </w:rPr>
                        <w:t>Caution:</w:t>
                      </w:r>
                    </w:p>
                    <w:p w14:paraId="7E70B2A0" w14:textId="77777777" w:rsidR="008F5F05" w:rsidRDefault="008F5F05">
                      <w:pPr>
                        <w:pStyle w:val="BodyText"/>
                        <w:spacing w:before="8"/>
                        <w:rPr>
                          <w:sz w:val="20"/>
                        </w:rPr>
                      </w:pPr>
                    </w:p>
                    <w:p w14:paraId="7E70B2A1" w14:textId="6D71AA94" w:rsidR="008F5F05" w:rsidRDefault="00587333">
                      <w:pPr>
                        <w:pStyle w:val="BodyText"/>
                        <w:spacing w:line="230" w:lineRule="auto"/>
                        <w:ind w:left="29" w:right="29"/>
                        <w:jc w:val="both"/>
                      </w:pPr>
                      <w:bookmarkStart w:id="24" w:name="Main_engine_maintenance_must_be_carried_"/>
                      <w:bookmarkEnd w:id="24"/>
                      <w:r>
                        <w:rPr>
                          <w:color w:val="FF0000"/>
                        </w:rPr>
                        <w:t>Main</w:t>
                      </w:r>
                      <w:r>
                        <w:rPr>
                          <w:color w:val="FF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engine</w:t>
                      </w:r>
                      <w:r>
                        <w:rPr>
                          <w:color w:val="FF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maintenance</w:t>
                      </w:r>
                      <w:r>
                        <w:rPr>
                          <w:color w:val="FF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must</w:t>
                      </w:r>
                      <w:r>
                        <w:rPr>
                          <w:color w:val="FF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be</w:t>
                      </w:r>
                      <w:r>
                        <w:rPr>
                          <w:color w:val="FF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carried</w:t>
                      </w:r>
                      <w:r>
                        <w:rPr>
                          <w:color w:val="FF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out</w:t>
                      </w:r>
                      <w:r>
                        <w:rPr>
                          <w:color w:val="FF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as</w:t>
                      </w:r>
                      <w:r>
                        <w:rPr>
                          <w:color w:val="FF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per</w:t>
                      </w:r>
                      <w:r>
                        <w:rPr>
                          <w:color w:val="FF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critical</w:t>
                      </w:r>
                      <w:r>
                        <w:rPr>
                          <w:color w:val="FF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equipment</w:t>
                      </w:r>
                      <w:r>
                        <w:rPr>
                          <w:color w:val="FF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maintenance.</w:t>
                      </w:r>
                      <w:r>
                        <w:rPr>
                          <w:color w:val="FF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Use</w:t>
                      </w:r>
                      <w:r>
                        <w:rPr>
                          <w:color w:val="FF0000"/>
                          <w:spacing w:val="-11"/>
                        </w:rPr>
                        <w:t xml:space="preserve"> </w:t>
                      </w:r>
                      <w:r w:rsidR="00FF294D">
                        <w:rPr>
                          <w:color w:val="FF0000"/>
                        </w:rPr>
                        <w:t xml:space="preserve">E30 </w:t>
                      </w:r>
                      <w:r>
                        <w:rPr>
                          <w:color w:val="FF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Critical</w:t>
                      </w:r>
                      <w:r>
                        <w:rPr>
                          <w:color w:val="FF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equipment</w:t>
                      </w:r>
                      <w:r>
                        <w:rPr>
                          <w:color w:val="FF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maintenance</w:t>
                      </w:r>
                      <w:r>
                        <w:rPr>
                          <w:color w:val="FF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permit</w:t>
                      </w:r>
                      <w:r>
                        <w:rPr>
                          <w:color w:val="FF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and</w:t>
                      </w:r>
                      <w:r>
                        <w:rPr>
                          <w:color w:val="FF0000"/>
                          <w:spacing w:val="-4"/>
                        </w:rPr>
                        <w:t xml:space="preserve"> </w:t>
                      </w:r>
                      <w:r w:rsidR="00FF294D">
                        <w:rPr>
                          <w:color w:val="FF0000"/>
                        </w:rPr>
                        <w:t>HSSEQ-18</w:t>
                      </w:r>
                      <w:r>
                        <w:rPr>
                          <w:color w:val="FF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Risk</w:t>
                      </w:r>
                      <w:r>
                        <w:rPr>
                          <w:color w:val="FF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assessment.</w:t>
                      </w:r>
                      <w:r>
                        <w:rPr>
                          <w:color w:val="FF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See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 w:rsidR="00FF294D">
                        <w:rPr>
                          <w:i/>
                          <w:color w:val="FF0000"/>
                          <w:sz w:val="23"/>
                        </w:rPr>
                        <w:t>FOM 10.17</w:t>
                      </w:r>
                      <w:r>
                        <w:rPr>
                          <w:i/>
                          <w:color w:val="FF0000"/>
                          <w:spacing w:val="-6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FF0000"/>
                          <w:sz w:val="23"/>
                        </w:rPr>
                        <w:t xml:space="preserve">Critical equipment </w:t>
                      </w:r>
                      <w:r>
                        <w:rPr>
                          <w:color w:val="FF0000"/>
                        </w:rPr>
                        <w:t>for more</w:t>
                      </w:r>
                      <w:r>
                        <w:rPr>
                          <w:color w:val="FF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information.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70B227" w14:textId="77777777" w:rsidR="008F5F05" w:rsidRDefault="00587333">
      <w:pPr>
        <w:pStyle w:val="ListParagraph"/>
        <w:numPr>
          <w:ilvl w:val="2"/>
          <w:numId w:val="2"/>
        </w:numPr>
        <w:tabs>
          <w:tab w:val="left" w:pos="965"/>
        </w:tabs>
        <w:spacing w:before="91"/>
        <w:ind w:hanging="361"/>
        <w:jc w:val="both"/>
      </w:pPr>
      <w:bookmarkStart w:id="24" w:name="_Inhibit_the_engine_from_starting"/>
      <w:bookmarkEnd w:id="24"/>
      <w:r>
        <w:t>Inhibit the engine from</w:t>
      </w:r>
      <w:r>
        <w:rPr>
          <w:spacing w:val="-3"/>
        </w:rPr>
        <w:t xml:space="preserve"> </w:t>
      </w:r>
      <w:r>
        <w:t>starting</w:t>
      </w:r>
    </w:p>
    <w:p w14:paraId="7E70B228" w14:textId="77777777" w:rsidR="008F5F05" w:rsidRDefault="00587333">
      <w:pPr>
        <w:pStyle w:val="ListParagraph"/>
        <w:numPr>
          <w:ilvl w:val="2"/>
          <w:numId w:val="2"/>
        </w:numPr>
        <w:tabs>
          <w:tab w:val="left" w:pos="965"/>
        </w:tabs>
        <w:spacing w:before="119" w:line="237" w:lineRule="auto"/>
        <w:ind w:right="414"/>
        <w:jc w:val="both"/>
      </w:pPr>
      <w:bookmarkStart w:id="25" w:name="_Inform_Master_and_Chief_Engineer_befor"/>
      <w:bookmarkEnd w:id="25"/>
      <w:r>
        <w:t>Inform Master and Chief Engineer before carrying out any maintenance on main engine control</w:t>
      </w:r>
      <w:r>
        <w:rPr>
          <w:spacing w:val="-2"/>
        </w:rPr>
        <w:t xml:space="preserve"> </w:t>
      </w:r>
      <w:r>
        <w:t>systems.</w:t>
      </w:r>
    </w:p>
    <w:p w14:paraId="7E70B229" w14:textId="77777777" w:rsidR="008F5F05" w:rsidRDefault="00587333">
      <w:pPr>
        <w:pStyle w:val="ListParagraph"/>
        <w:numPr>
          <w:ilvl w:val="2"/>
          <w:numId w:val="2"/>
        </w:numPr>
        <w:tabs>
          <w:tab w:val="left" w:pos="965"/>
        </w:tabs>
        <w:spacing w:before="119"/>
        <w:ind w:right="415"/>
        <w:jc w:val="both"/>
      </w:pPr>
      <w:bookmarkStart w:id="26" w:name="_Keep_main_engine_turning_gear_engaged_"/>
      <w:bookmarkEnd w:id="26"/>
      <w:r>
        <w:t>Keep</w:t>
      </w:r>
      <w:r>
        <w:rPr>
          <w:spacing w:val="-10"/>
        </w:rPr>
        <w:t xml:space="preserve"> </w:t>
      </w:r>
      <w:r>
        <w:t>main</w:t>
      </w:r>
      <w:r>
        <w:rPr>
          <w:spacing w:val="-9"/>
        </w:rPr>
        <w:t xml:space="preserve"> </w:t>
      </w:r>
      <w:r>
        <w:t>engine</w:t>
      </w:r>
      <w:r>
        <w:rPr>
          <w:spacing w:val="-9"/>
        </w:rPr>
        <w:t xml:space="preserve"> </w:t>
      </w:r>
      <w:r>
        <w:t>turning</w:t>
      </w:r>
      <w:r>
        <w:rPr>
          <w:spacing w:val="-9"/>
        </w:rPr>
        <w:t xml:space="preserve"> </w:t>
      </w:r>
      <w:r>
        <w:t>gear</w:t>
      </w:r>
      <w:r>
        <w:rPr>
          <w:spacing w:val="-8"/>
        </w:rPr>
        <w:t xml:space="preserve"> </w:t>
      </w:r>
      <w:r>
        <w:t>engaged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entire</w:t>
      </w:r>
      <w:r>
        <w:rPr>
          <w:spacing w:val="-7"/>
        </w:rPr>
        <w:t xml:space="preserve"> </w:t>
      </w:r>
      <w:r>
        <w:t>period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cargo</w:t>
      </w:r>
      <w:r>
        <w:rPr>
          <w:spacing w:val="-7"/>
        </w:rPr>
        <w:t xml:space="preserve"> </w:t>
      </w:r>
      <w:r>
        <w:t>hoses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loading arms are connected to ships manifold or, when cargo loaders / unloaders are working</w:t>
      </w:r>
      <w:r>
        <w:rPr>
          <w:spacing w:val="-29"/>
        </w:rPr>
        <w:t xml:space="preserve"> </w:t>
      </w:r>
      <w:r>
        <w:t>in the case of bulk</w:t>
      </w:r>
      <w:r>
        <w:rPr>
          <w:spacing w:val="-2"/>
        </w:rPr>
        <w:t xml:space="preserve"> </w:t>
      </w:r>
      <w:r>
        <w:t>carriers.</w:t>
      </w:r>
    </w:p>
    <w:p w14:paraId="38A272F6" w14:textId="23C05B7C" w:rsidR="00587333" w:rsidRDefault="00587333" w:rsidP="006A4911">
      <w:pPr>
        <w:pStyle w:val="ListParagraph"/>
        <w:numPr>
          <w:ilvl w:val="2"/>
          <w:numId w:val="2"/>
        </w:numPr>
        <w:tabs>
          <w:tab w:val="left" w:pos="965"/>
        </w:tabs>
        <w:spacing w:before="118"/>
        <w:ind w:hanging="361"/>
        <w:jc w:val="both"/>
      </w:pPr>
      <w:bookmarkStart w:id="27" w:name="_Keep_turning_gear_engaged_when_the_bri"/>
      <w:bookmarkEnd w:id="27"/>
      <w:r>
        <w:t>Keep turning gear engaged when the bridge is</w:t>
      </w:r>
      <w:r>
        <w:rPr>
          <w:spacing w:val="-6"/>
        </w:rPr>
        <w:t xml:space="preserve"> </w:t>
      </w:r>
      <w:r>
        <w:t>unmanned.</w:t>
      </w:r>
    </w:p>
    <w:p w14:paraId="7E70B22B" w14:textId="77777777" w:rsidR="008F5F05" w:rsidRDefault="00587333">
      <w:pPr>
        <w:pStyle w:val="ListParagraph"/>
        <w:numPr>
          <w:ilvl w:val="2"/>
          <w:numId w:val="2"/>
        </w:numPr>
        <w:tabs>
          <w:tab w:val="left" w:pos="965"/>
        </w:tabs>
        <w:spacing w:before="119" w:line="237" w:lineRule="auto"/>
        <w:ind w:right="416"/>
        <w:jc w:val="both"/>
      </w:pPr>
      <w:bookmarkStart w:id="28" w:name="_Adopt_procedures_to_prevent_inadverten"/>
      <w:bookmarkEnd w:id="28"/>
      <w:r>
        <w:t xml:space="preserve">Adopt procedures to prevent inadvertent starting of the main engine when </w:t>
      </w:r>
      <w:r>
        <w:rPr>
          <w:spacing w:val="2"/>
        </w:rPr>
        <w:t xml:space="preserve">the </w:t>
      </w:r>
      <w:r>
        <w:t>turning gear is</w:t>
      </w:r>
      <w:r>
        <w:rPr>
          <w:spacing w:val="-1"/>
        </w:rPr>
        <w:t xml:space="preserve"> </w:t>
      </w:r>
      <w:r>
        <w:t>disengaged.</w:t>
      </w:r>
    </w:p>
    <w:p w14:paraId="3745F38E" w14:textId="77777777" w:rsidR="006A4911" w:rsidRDefault="006A4911" w:rsidP="006A4911">
      <w:pPr>
        <w:tabs>
          <w:tab w:val="left" w:pos="965"/>
        </w:tabs>
        <w:spacing w:before="119" w:line="237" w:lineRule="auto"/>
        <w:ind w:left="604" w:right="416"/>
      </w:pPr>
    </w:p>
    <w:p w14:paraId="54FD3841" w14:textId="1457E12B" w:rsidR="00545F07" w:rsidRDefault="001748D6" w:rsidP="00244BE1">
      <w:pPr>
        <w:tabs>
          <w:tab w:val="left" w:pos="965"/>
        </w:tabs>
        <w:spacing w:before="119" w:line="237" w:lineRule="auto"/>
        <w:ind w:right="41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7936" behindDoc="1" locked="0" layoutInCell="1" allowOverlap="1" wp14:anchorId="6FFAFA83" wp14:editId="6F185A94">
                <wp:simplePos x="0" y="0"/>
                <wp:positionH relativeFrom="page">
                  <wp:posOffset>936625</wp:posOffset>
                </wp:positionH>
                <wp:positionV relativeFrom="paragraph">
                  <wp:posOffset>-5715</wp:posOffset>
                </wp:positionV>
                <wp:extent cx="6164580" cy="964565"/>
                <wp:effectExtent l="0" t="0" r="7620" b="6985"/>
                <wp:wrapTopAndBottom/>
                <wp:docPr id="96196305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964565"/>
                        </a:xfrm>
                        <a:prstGeom prst="rect">
                          <a:avLst/>
                        </a:prstGeom>
                        <a:noFill/>
                        <a:ln w="28194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0771F" w14:textId="77777777" w:rsidR="00545F07" w:rsidRDefault="00545F07" w:rsidP="00545F07">
                            <w:pPr>
                              <w:pStyle w:val="BodyText"/>
                              <w:spacing w:before="18"/>
                              <w:ind w:left="29"/>
                            </w:pPr>
                            <w:r>
                              <w:rPr>
                                <w:color w:val="FF0000"/>
                              </w:rPr>
                              <w:t>Caution:</w:t>
                            </w:r>
                          </w:p>
                          <w:p w14:paraId="46069C0E" w14:textId="77777777" w:rsidR="00545F07" w:rsidRDefault="00545F07" w:rsidP="00545F07">
                            <w:pPr>
                              <w:pStyle w:val="BodyText"/>
                              <w:spacing w:before="11"/>
                              <w:rPr>
                                <w:sz w:val="30"/>
                              </w:rPr>
                            </w:pPr>
                          </w:p>
                          <w:p w14:paraId="069D9CFB" w14:textId="77777777" w:rsidR="00545F07" w:rsidRDefault="00545F07" w:rsidP="00545F07">
                            <w:pPr>
                              <w:pStyle w:val="BodyText"/>
                              <w:spacing w:line="360" w:lineRule="auto"/>
                              <w:ind w:left="29" w:right="-16"/>
                            </w:pPr>
                            <w:r>
                              <w:rPr>
                                <w:color w:val="FF0000"/>
                              </w:rPr>
                              <w:t>Chief Engineer to ensure that all engineers are aware of operation and location of emergency trips. Deck officers are familiar with their position and when they are to be used.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AFA83" id="Text Box 1" o:spid="_x0000_s1027" type="#_x0000_t202" style="position:absolute;left:0;text-align:left;margin-left:73.75pt;margin-top:-.45pt;width:485.4pt;height:75.95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" filled="f" strokecolor="red" strokeweight="2.22pt">
                <v:textbox inset="0,0,0,0">
                  <w:txbxContent>
                    <w:p w14:paraId="2BA0771F" w14:textId="77777777" w:rsidR="00545F07" w:rsidRDefault="00545F07" w:rsidP="00545F07">
                      <w:pPr>
                        <w:pStyle w:val="BodyText"/>
                        <w:spacing w:before="18"/>
                        <w:ind w:left="29"/>
                      </w:pPr>
                      <w:r>
                        <w:rPr>
                          <w:color w:val="FF0000"/>
                        </w:rPr>
                        <w:t>Caution:</w:t>
                      </w:r>
                    </w:p>
                    <w:p w14:paraId="46069C0E" w14:textId="77777777" w:rsidR="00545F07" w:rsidRDefault="00545F07" w:rsidP="00545F07">
                      <w:pPr>
                        <w:pStyle w:val="BodyText"/>
                        <w:spacing w:before="11"/>
                        <w:rPr>
                          <w:sz w:val="30"/>
                        </w:rPr>
                      </w:pPr>
                    </w:p>
                    <w:p w14:paraId="069D9CFB" w14:textId="77777777" w:rsidR="00545F07" w:rsidRDefault="00545F07" w:rsidP="00545F07">
                      <w:pPr>
                        <w:pStyle w:val="BodyText"/>
                        <w:spacing w:line="360" w:lineRule="auto"/>
                        <w:ind w:left="29" w:right="-16"/>
                      </w:pPr>
                      <w:r>
                        <w:rPr>
                          <w:color w:val="FF0000"/>
                        </w:rPr>
                        <w:t>Chief Engineer to ensure that all engineers are aware of operation and location of emergency trips. Deck officers are familiar with their position and when they are to be used.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70B22E" w14:textId="77777777" w:rsidR="008F5F05" w:rsidRDefault="00587333">
      <w:pPr>
        <w:pStyle w:val="Heading1"/>
        <w:numPr>
          <w:ilvl w:val="1"/>
          <w:numId w:val="2"/>
        </w:numPr>
        <w:tabs>
          <w:tab w:val="left" w:pos="750"/>
          <w:tab w:val="left" w:pos="751"/>
        </w:tabs>
        <w:spacing w:before="72"/>
        <w:ind w:left="750" w:hanging="579"/>
      </w:pPr>
      <w:bookmarkStart w:id="29" w:name="4.2_Underwater_Operations"/>
      <w:bookmarkStart w:id="30" w:name="_bookmark7"/>
      <w:bookmarkEnd w:id="29"/>
      <w:bookmarkEnd w:id="30"/>
      <w:r>
        <w:t>Underwater</w:t>
      </w:r>
      <w:r>
        <w:rPr>
          <w:spacing w:val="-1"/>
        </w:rPr>
        <w:t xml:space="preserve"> </w:t>
      </w:r>
      <w:r>
        <w:t>Operations</w:t>
      </w:r>
    </w:p>
    <w:p w14:paraId="7E70B22F" w14:textId="77777777" w:rsidR="008F5F05" w:rsidRDefault="00587333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ind w:hanging="361"/>
      </w:pPr>
      <w:bookmarkStart w:id="31" w:name="_Senior_officers_to_brief_the_diving_co"/>
      <w:bookmarkEnd w:id="31"/>
      <w:r>
        <w:t>Senior officers to brief the diving contractors before any underwater diving</w:t>
      </w:r>
      <w:r>
        <w:rPr>
          <w:spacing w:val="-25"/>
        </w:rPr>
        <w:t xml:space="preserve"> </w:t>
      </w:r>
      <w:r>
        <w:t>operation.</w:t>
      </w:r>
    </w:p>
    <w:p w14:paraId="7E70B230" w14:textId="77777777" w:rsidR="008F5F05" w:rsidRDefault="00587333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spacing w:before="119" w:line="237" w:lineRule="auto"/>
        <w:ind w:right="414"/>
      </w:pPr>
      <w:bookmarkStart w:id="32" w:name="_Keep_the_turning_gear_engaged_during_d"/>
      <w:bookmarkEnd w:id="32"/>
      <w:r>
        <w:t xml:space="preserve">Keep the turning gear engaged during diving operation. Do not turn the main engine without </w:t>
      </w:r>
      <w:proofErr w:type="gramStart"/>
      <w:r>
        <w:t>diving</w:t>
      </w:r>
      <w:proofErr w:type="gramEnd"/>
      <w:r>
        <w:t xml:space="preserve"> supervisor’s</w:t>
      </w:r>
      <w:r>
        <w:rPr>
          <w:spacing w:val="-2"/>
        </w:rPr>
        <w:t xml:space="preserve"> </w:t>
      </w:r>
      <w:r>
        <w:t>permission.</w:t>
      </w:r>
    </w:p>
    <w:p w14:paraId="7E70B231" w14:textId="77777777" w:rsidR="008F5F05" w:rsidRDefault="00587333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spacing w:before="123" w:line="237" w:lineRule="auto"/>
        <w:ind w:right="419"/>
      </w:pPr>
      <w:bookmarkStart w:id="33" w:name="_Do_not_start_any_operation_or_equipmen"/>
      <w:bookmarkEnd w:id="33"/>
      <w:r>
        <w:t xml:space="preserve">Do not start any operation or equipment that will cause an underwater disturbance and brief the </w:t>
      </w:r>
      <w:proofErr w:type="gramStart"/>
      <w:r>
        <w:t>divers</w:t>
      </w:r>
      <w:proofErr w:type="gramEnd"/>
      <w:r>
        <w:t xml:space="preserve"> about location of disturbance from sea water inlets and</w:t>
      </w:r>
      <w:r>
        <w:rPr>
          <w:spacing w:val="-20"/>
        </w:rPr>
        <w:t xml:space="preserve"> </w:t>
      </w:r>
      <w:r>
        <w:t>discharges.</w:t>
      </w:r>
    </w:p>
    <w:p w14:paraId="7E70B232" w14:textId="51D495A1" w:rsidR="008F5F05" w:rsidRDefault="001748D6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E70B28C" wp14:editId="2D91EA41">
                <wp:simplePos x="0" y="0"/>
                <wp:positionH relativeFrom="page">
                  <wp:posOffset>698500</wp:posOffset>
                </wp:positionH>
                <wp:positionV relativeFrom="paragraph">
                  <wp:posOffset>167640</wp:posOffset>
                </wp:positionV>
                <wp:extent cx="6134100" cy="542925"/>
                <wp:effectExtent l="0" t="0" r="0" b="0"/>
                <wp:wrapTopAndBottom/>
                <wp:docPr id="133310479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542925"/>
                        </a:xfrm>
                        <a:prstGeom prst="rect">
                          <a:avLst/>
                        </a:prstGeom>
                        <a:noFill/>
                        <a:ln w="28194">
                          <a:solidFill>
                            <a:srgbClr val="2C40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70B2A5" w14:textId="77777777" w:rsidR="008F5F05" w:rsidRDefault="00587333">
                            <w:pPr>
                              <w:pStyle w:val="BodyText"/>
                              <w:spacing w:before="18"/>
                              <w:ind w:left="29"/>
                            </w:pPr>
                            <w:r>
                              <w:rPr>
                                <w:color w:val="2C4079"/>
                              </w:rPr>
                              <w:t>Note:</w:t>
                            </w:r>
                          </w:p>
                          <w:p w14:paraId="7E70B2A6" w14:textId="77777777" w:rsidR="008F5F05" w:rsidRDefault="008F5F05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7E70B2A7" w14:textId="77777777" w:rsidR="008F5F05" w:rsidRDefault="00587333">
                            <w:pPr>
                              <w:pStyle w:val="BodyText"/>
                              <w:ind w:left="29"/>
                            </w:pPr>
                            <w:bookmarkStart w:id="34" w:name="Issuance_of_permit_to_work_is_a_must_bef"/>
                            <w:bookmarkEnd w:id="34"/>
                            <w:r>
                              <w:rPr>
                                <w:color w:val="2C4079"/>
                              </w:rPr>
                              <w:t>Issuance of permit to work is a must before commencement of diving operation.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0B28C" id="Text Box 10" o:spid="_x0000_s1028" type="#_x0000_t202" style="position:absolute;margin-left:55pt;margin-top:13.2pt;width:483pt;height:42.7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" filled="f" strokecolor="#2c4079" strokeweight="2.22pt">
                <v:textbox inset="0,0,0,0">
                  <w:txbxContent>
                    <w:p w14:paraId="7E70B2A5" w14:textId="77777777" w:rsidR="008F5F05" w:rsidRDefault="00587333">
                      <w:pPr>
                        <w:pStyle w:val="BodyText"/>
                        <w:spacing w:before="18"/>
                        <w:ind w:left="29"/>
                      </w:pPr>
                      <w:r>
                        <w:rPr>
                          <w:color w:val="2C4079"/>
                        </w:rPr>
                        <w:t>Note:</w:t>
                      </w:r>
                    </w:p>
                    <w:p w14:paraId="7E70B2A6" w14:textId="77777777" w:rsidR="008F5F05" w:rsidRDefault="008F5F05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7E70B2A7" w14:textId="77777777" w:rsidR="008F5F05" w:rsidRDefault="00587333">
                      <w:pPr>
                        <w:pStyle w:val="BodyText"/>
                        <w:ind w:left="29"/>
                      </w:pPr>
                      <w:bookmarkStart w:id="36" w:name="Issuance_of_permit_to_work_is_a_must_bef"/>
                      <w:bookmarkEnd w:id="36"/>
                      <w:r>
                        <w:rPr>
                          <w:color w:val="2C4079"/>
                        </w:rPr>
                        <w:t>Issuance of permit to work is a must before commencement of diving operation.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70B233" w14:textId="77777777" w:rsidR="008F5F05" w:rsidRDefault="008F5F05">
      <w:pPr>
        <w:pStyle w:val="BodyText"/>
        <w:spacing w:before="3"/>
        <w:rPr>
          <w:sz w:val="9"/>
        </w:rPr>
      </w:pPr>
    </w:p>
    <w:p w14:paraId="7E70B234" w14:textId="77777777" w:rsidR="008F5F05" w:rsidRDefault="00587333">
      <w:pPr>
        <w:pStyle w:val="Heading1"/>
        <w:tabs>
          <w:tab w:val="left" w:pos="604"/>
          <w:tab w:val="left" w:pos="9805"/>
        </w:tabs>
        <w:ind w:left="142" w:firstLine="0"/>
      </w:pPr>
      <w:r>
        <w:rPr>
          <w:noProof/>
        </w:rPr>
        <w:drawing>
          <wp:anchor distT="0" distB="0" distL="0" distR="0" simplePos="0" relativeHeight="251167744" behindDoc="1" locked="0" layoutInCell="1" allowOverlap="1" wp14:anchorId="7E70B28D" wp14:editId="7E70B28E">
            <wp:simplePos x="0" y="0"/>
            <wp:positionH relativeFrom="page">
              <wp:posOffset>739901</wp:posOffset>
            </wp:positionH>
            <wp:positionV relativeFrom="paragraph">
              <wp:posOffset>110068</wp:posOffset>
            </wp:positionV>
            <wp:extent cx="97917" cy="135254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17" cy="135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5" w:name="5_Pre-arrival_&amp;_pre-departure_tests"/>
      <w:bookmarkStart w:id="36" w:name="_bookmark8"/>
      <w:bookmarkEnd w:id="35"/>
      <w:bookmarkEnd w:id="36"/>
      <w:r>
        <w:rPr>
          <w:color w:val="FFFFFF"/>
          <w:w w:val="99"/>
          <w:sz w:val="28"/>
          <w:shd w:val="clear" w:color="auto" w:fill="2C4079"/>
        </w:rPr>
        <w:t xml:space="preserve"> </w:t>
      </w:r>
      <w:r>
        <w:rPr>
          <w:color w:val="FFFFFF"/>
          <w:sz w:val="28"/>
          <w:shd w:val="clear" w:color="auto" w:fill="2C4079"/>
        </w:rPr>
        <w:tab/>
        <w:t>P</w:t>
      </w:r>
      <w:r>
        <w:rPr>
          <w:color w:val="FFFFFF"/>
          <w:shd w:val="clear" w:color="auto" w:fill="2C4079"/>
        </w:rPr>
        <w:t>RE</w:t>
      </w:r>
      <w:r>
        <w:rPr>
          <w:color w:val="FFFFFF"/>
          <w:sz w:val="28"/>
          <w:shd w:val="clear" w:color="auto" w:fill="2C4079"/>
        </w:rPr>
        <w:t>-</w:t>
      </w:r>
      <w:r>
        <w:rPr>
          <w:color w:val="FFFFFF"/>
          <w:shd w:val="clear" w:color="auto" w:fill="2C4079"/>
        </w:rPr>
        <w:t xml:space="preserve">ARRIVAL </w:t>
      </w:r>
      <w:r>
        <w:rPr>
          <w:color w:val="FFFFFF"/>
          <w:sz w:val="28"/>
          <w:shd w:val="clear" w:color="auto" w:fill="2C4079"/>
        </w:rPr>
        <w:t xml:space="preserve">&amp; </w:t>
      </w:r>
      <w:r>
        <w:rPr>
          <w:color w:val="FFFFFF"/>
          <w:shd w:val="clear" w:color="auto" w:fill="2C4079"/>
        </w:rPr>
        <w:t>PRE</w:t>
      </w:r>
      <w:r>
        <w:rPr>
          <w:color w:val="FFFFFF"/>
          <w:sz w:val="28"/>
          <w:shd w:val="clear" w:color="auto" w:fill="2C4079"/>
        </w:rPr>
        <w:t>-</w:t>
      </w:r>
      <w:r>
        <w:rPr>
          <w:color w:val="FFFFFF"/>
          <w:shd w:val="clear" w:color="auto" w:fill="2C4079"/>
        </w:rPr>
        <w:t>DEPARTURE</w:t>
      </w:r>
      <w:r>
        <w:rPr>
          <w:color w:val="FFFFFF"/>
          <w:spacing w:val="-39"/>
          <w:shd w:val="clear" w:color="auto" w:fill="2C4079"/>
        </w:rPr>
        <w:t xml:space="preserve"> </w:t>
      </w:r>
      <w:r>
        <w:rPr>
          <w:color w:val="FFFFFF"/>
          <w:shd w:val="clear" w:color="auto" w:fill="2C4079"/>
        </w:rPr>
        <w:t>TESTS</w:t>
      </w:r>
      <w:r>
        <w:rPr>
          <w:color w:val="FFFFFF"/>
          <w:shd w:val="clear" w:color="auto" w:fill="2C4079"/>
        </w:rPr>
        <w:tab/>
      </w:r>
    </w:p>
    <w:p w14:paraId="7E70B235" w14:textId="77777777" w:rsidR="008F5F05" w:rsidRDefault="00587333">
      <w:pPr>
        <w:pStyle w:val="BodyText"/>
        <w:spacing w:before="119"/>
        <w:ind w:left="575" w:right="170"/>
      </w:pPr>
      <w:bookmarkStart w:id="37" w:name="Test_the_operation_of_essential_systems_"/>
      <w:bookmarkEnd w:id="37"/>
      <w:r>
        <w:t>Test the operation of essential systems within 12 hours before arrival at or departure from a port including following.</w:t>
      </w:r>
    </w:p>
    <w:p w14:paraId="7E70B236" w14:textId="77777777" w:rsidR="008F5F05" w:rsidRDefault="00587333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ind w:hanging="361"/>
      </w:pPr>
      <w:bookmarkStart w:id="38" w:name="_Primary_and_secondary_steering_gear"/>
      <w:bookmarkEnd w:id="38"/>
      <w:r>
        <w:t>Primary and secondary steering gear</w:t>
      </w:r>
    </w:p>
    <w:p w14:paraId="7E70B237" w14:textId="77777777" w:rsidR="008F5F05" w:rsidRDefault="00587333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spacing w:before="118"/>
        <w:ind w:hanging="361"/>
      </w:pPr>
      <w:bookmarkStart w:id="39" w:name="_Internal_control_communications_and_al"/>
      <w:bookmarkEnd w:id="39"/>
      <w:r>
        <w:t>Internal control communications and</w:t>
      </w:r>
      <w:r>
        <w:rPr>
          <w:spacing w:val="-2"/>
        </w:rPr>
        <w:t xml:space="preserve"> </w:t>
      </w:r>
      <w:r>
        <w:t>alarms</w:t>
      </w:r>
    </w:p>
    <w:p w14:paraId="7E70B238" w14:textId="77777777" w:rsidR="008F5F05" w:rsidRDefault="00587333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spacing w:before="117"/>
        <w:ind w:hanging="361"/>
      </w:pPr>
      <w:bookmarkStart w:id="40" w:name="_Standby_or_emergency_generator"/>
      <w:bookmarkEnd w:id="40"/>
      <w:r>
        <w:t>Standby or emergency</w:t>
      </w:r>
      <w:r>
        <w:rPr>
          <w:spacing w:val="-2"/>
        </w:rPr>
        <w:t xml:space="preserve"> </w:t>
      </w:r>
      <w:r>
        <w:t>generator</w:t>
      </w:r>
    </w:p>
    <w:p w14:paraId="7E70B239" w14:textId="77777777" w:rsidR="008F5F05" w:rsidRDefault="00587333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spacing w:before="117"/>
        <w:ind w:hanging="361"/>
      </w:pPr>
      <w:bookmarkStart w:id="41" w:name="_Emergency_lighting_and_power_systems_i"/>
      <w:bookmarkEnd w:id="41"/>
      <w:r>
        <w:t>Emergency lighting and power systems in control and propulsion</w:t>
      </w:r>
      <w:r>
        <w:rPr>
          <w:spacing w:val="-8"/>
        </w:rPr>
        <w:t xml:space="preserve"> </w:t>
      </w:r>
      <w:r>
        <w:t>spaces</w:t>
      </w:r>
    </w:p>
    <w:p w14:paraId="7E70B23A" w14:textId="77777777" w:rsidR="008F5F05" w:rsidRDefault="00587333">
      <w:pPr>
        <w:pStyle w:val="ListParagraph"/>
        <w:numPr>
          <w:ilvl w:val="2"/>
          <w:numId w:val="2"/>
        </w:numPr>
        <w:tabs>
          <w:tab w:val="left" w:pos="964"/>
          <w:tab w:val="left" w:pos="965"/>
        </w:tabs>
        <w:spacing w:before="117"/>
        <w:ind w:hanging="361"/>
      </w:pPr>
      <w:bookmarkStart w:id="42" w:name="_Main_engine_-_ahead_and_astern"/>
      <w:bookmarkEnd w:id="42"/>
      <w:r>
        <w:t>Main engine - ahead and</w:t>
      </w:r>
      <w:r>
        <w:rPr>
          <w:spacing w:val="-2"/>
        </w:rPr>
        <w:t xml:space="preserve"> </w:t>
      </w:r>
      <w:r>
        <w:t>astern</w:t>
      </w:r>
    </w:p>
    <w:p w14:paraId="7E70B23B" w14:textId="32F0926E" w:rsidR="008F5F05" w:rsidRDefault="001748D6">
      <w:pPr>
        <w:pStyle w:val="BodyText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E70B28F" wp14:editId="48424F7F">
                <wp:simplePos x="0" y="0"/>
                <wp:positionH relativeFrom="page">
                  <wp:posOffset>698500</wp:posOffset>
                </wp:positionH>
                <wp:positionV relativeFrom="paragraph">
                  <wp:posOffset>165100</wp:posOffset>
                </wp:positionV>
                <wp:extent cx="6134100" cy="712470"/>
                <wp:effectExtent l="0" t="0" r="0" b="0"/>
                <wp:wrapTopAndBottom/>
                <wp:docPr id="74621649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712470"/>
                        </a:xfrm>
                        <a:prstGeom prst="rect">
                          <a:avLst/>
                        </a:prstGeom>
                        <a:noFill/>
                        <a:ln w="28194">
                          <a:solidFill>
                            <a:srgbClr val="2C40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70B2A8" w14:textId="77777777" w:rsidR="008F5F05" w:rsidRDefault="00587333">
                            <w:pPr>
                              <w:pStyle w:val="BodyText"/>
                              <w:spacing w:before="18"/>
                              <w:ind w:left="29"/>
                            </w:pPr>
                            <w:r>
                              <w:rPr>
                                <w:color w:val="2C4079"/>
                              </w:rPr>
                              <w:t>Note:</w:t>
                            </w:r>
                          </w:p>
                          <w:p w14:paraId="7E70B2A9" w14:textId="77777777" w:rsidR="008F5F05" w:rsidRDefault="008F5F05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7E70B2AA" w14:textId="77777777" w:rsidR="008F5F05" w:rsidRDefault="00587333">
                            <w:pPr>
                              <w:pStyle w:val="BodyText"/>
                              <w:ind w:left="29"/>
                            </w:pPr>
                            <w:bookmarkStart w:id="43" w:name="Master_and_Chief_Engineer_may_review_and"/>
                            <w:bookmarkEnd w:id="43"/>
                            <w:r>
                              <w:rPr>
                                <w:color w:val="2C4079"/>
                              </w:rPr>
                              <w:t>Master and Chief Engineer may review and vary the details of the test to suit individual power plants and local conditions.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0B28F" id="Text Box 9" o:spid="_x0000_s1029" type="#_x0000_t202" style="position:absolute;margin-left:55pt;margin-top:13pt;width:483pt;height:56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" filled="f" strokecolor="#2c4079" strokeweight="2.22pt">
                <v:textbox inset="0,0,0,0">
                  <w:txbxContent>
                    <w:p w14:paraId="7E70B2A8" w14:textId="77777777" w:rsidR="008F5F05" w:rsidRDefault="00587333">
                      <w:pPr>
                        <w:pStyle w:val="BodyText"/>
                        <w:spacing w:before="18"/>
                        <w:ind w:left="29"/>
                      </w:pPr>
                      <w:r>
                        <w:rPr>
                          <w:color w:val="2C4079"/>
                        </w:rPr>
                        <w:t>Note:</w:t>
                      </w:r>
                    </w:p>
                    <w:p w14:paraId="7E70B2A9" w14:textId="77777777" w:rsidR="008F5F05" w:rsidRDefault="008F5F05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7E70B2AA" w14:textId="77777777" w:rsidR="008F5F05" w:rsidRDefault="00587333">
                      <w:pPr>
                        <w:pStyle w:val="BodyText"/>
                        <w:ind w:left="29"/>
                      </w:pPr>
                      <w:bookmarkStart w:id="46" w:name="Master_and_Chief_Engineer_may_review_and"/>
                      <w:bookmarkEnd w:id="46"/>
                      <w:r>
                        <w:rPr>
                          <w:color w:val="2C4079"/>
                        </w:rPr>
                        <w:t>Master and Chief Engineer may review and vary the details of the test to suit individual power plants and local conditions.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E70B290" wp14:editId="3ECFB27D">
                <wp:simplePos x="0" y="0"/>
                <wp:positionH relativeFrom="page">
                  <wp:posOffset>712470</wp:posOffset>
                </wp:positionH>
                <wp:positionV relativeFrom="paragraph">
                  <wp:posOffset>1044575</wp:posOffset>
                </wp:positionV>
                <wp:extent cx="6136640" cy="657860"/>
                <wp:effectExtent l="0" t="0" r="0" b="0"/>
                <wp:wrapTopAndBottom/>
                <wp:docPr id="101491676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6640" cy="6578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0B2AB" w14:textId="77777777" w:rsidR="008F5F05" w:rsidRDefault="00587333">
                            <w:pPr>
                              <w:pStyle w:val="BodyText"/>
                              <w:spacing w:line="265" w:lineRule="exact"/>
                              <w:ind w:left="30"/>
                            </w:pPr>
                            <w:bookmarkStart w:id="44" w:name="Warning:"/>
                            <w:bookmarkEnd w:id="44"/>
                            <w:r>
                              <w:rPr>
                                <w:color w:val="FFFFFF"/>
                              </w:rPr>
                              <w:t>Warning:</w:t>
                            </w:r>
                          </w:p>
                          <w:p w14:paraId="7E70B2AC" w14:textId="77777777" w:rsidR="008F5F05" w:rsidRDefault="008F5F05">
                            <w:pPr>
                              <w:pStyle w:val="BodyText"/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7E70B2AD" w14:textId="77777777" w:rsidR="008F5F05" w:rsidRDefault="00587333">
                            <w:pPr>
                              <w:pStyle w:val="BodyText"/>
                              <w:ind w:left="30"/>
                            </w:pPr>
                            <w:bookmarkStart w:id="45" w:name="Enter_the_testing_in_the_official_log_bo"/>
                            <w:bookmarkEnd w:id="45"/>
                            <w:r>
                              <w:rPr>
                                <w:color w:val="FFFFFF"/>
                              </w:rPr>
                              <w:t>Enter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testing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official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FFFFFF"/>
                              </w:rPr>
                              <w:t>log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book</w:t>
                            </w:r>
                            <w:proofErr w:type="gramEnd"/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if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USA,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include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reference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"USCG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title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33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CFR part 164 equipment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tests".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0B290" id="Text Box 8" o:spid="_x0000_s1030" type="#_x0000_t202" style="position:absolute;margin-left:56.1pt;margin-top:82.25pt;width:483.2pt;height:51.8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" fillcolor="red" stroked="f">
                <v:textbox inset="0,0,0,0">
                  <w:txbxContent>
                    <w:p w14:paraId="7E70B2AB" w14:textId="77777777" w:rsidR="008F5F05" w:rsidRDefault="00587333">
                      <w:pPr>
                        <w:pStyle w:val="BodyText"/>
                        <w:spacing w:line="265" w:lineRule="exact"/>
                        <w:ind w:left="30"/>
                      </w:pPr>
                      <w:bookmarkStart w:id="49" w:name="Warning:"/>
                      <w:bookmarkEnd w:id="49"/>
                      <w:r>
                        <w:rPr>
                          <w:color w:val="FFFFFF"/>
                        </w:rPr>
                        <w:t>Warning:</w:t>
                      </w:r>
                    </w:p>
                    <w:p w14:paraId="7E70B2AC" w14:textId="77777777" w:rsidR="008F5F05" w:rsidRDefault="008F5F05">
                      <w:pPr>
                        <w:pStyle w:val="BodyText"/>
                        <w:spacing w:before="10"/>
                        <w:rPr>
                          <w:sz w:val="19"/>
                        </w:rPr>
                      </w:pPr>
                    </w:p>
                    <w:p w14:paraId="7E70B2AD" w14:textId="77777777" w:rsidR="008F5F05" w:rsidRDefault="00587333">
                      <w:pPr>
                        <w:pStyle w:val="BodyText"/>
                        <w:ind w:left="30"/>
                      </w:pPr>
                      <w:bookmarkStart w:id="50" w:name="Enter_the_testing_in_the_official_log_bo"/>
                      <w:bookmarkEnd w:id="50"/>
                      <w:r>
                        <w:rPr>
                          <w:color w:val="FFFFFF"/>
                        </w:rPr>
                        <w:t>Enter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testing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in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official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log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book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if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in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USA,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include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reference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to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"USCG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title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33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CFR part 164 equipment</w:t>
                      </w:r>
                      <w:r>
                        <w:rPr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tests".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70B23C" w14:textId="77777777" w:rsidR="008F5F05" w:rsidRDefault="008F5F05">
      <w:pPr>
        <w:pStyle w:val="BodyText"/>
        <w:spacing w:before="6"/>
        <w:rPr>
          <w:sz w:val="15"/>
        </w:rPr>
      </w:pPr>
    </w:p>
    <w:p w14:paraId="7E70B23D" w14:textId="22051BED" w:rsidR="008F5F05" w:rsidRDefault="00587333">
      <w:pPr>
        <w:pStyle w:val="BodyText"/>
        <w:spacing w:before="104"/>
        <w:ind w:left="575" w:right="170"/>
      </w:pPr>
      <w:bookmarkStart w:id="46" w:name="The_vessel_should_follow_the_checks_as_p"/>
      <w:bookmarkEnd w:id="46"/>
      <w:r>
        <w:t xml:space="preserve">The vessel should follow the checks as per the relevant pre-departure/pre-arrival checklist, i.e. </w:t>
      </w:r>
      <w:r w:rsidR="00FF294D">
        <w:t>E04 &amp; E05</w:t>
      </w:r>
      <w:r>
        <w:t>.</w:t>
      </w:r>
    </w:p>
    <w:p w14:paraId="7E70B23E" w14:textId="4B74AD6B" w:rsidR="008F5F05" w:rsidRDefault="001748D6">
      <w:pPr>
        <w:pStyle w:val="BodyText"/>
        <w:spacing w:before="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E70B291" wp14:editId="0C0F8BD9">
                <wp:simplePos x="0" y="0"/>
                <wp:positionH relativeFrom="page">
                  <wp:posOffset>698500</wp:posOffset>
                </wp:positionH>
                <wp:positionV relativeFrom="paragraph">
                  <wp:posOffset>168275</wp:posOffset>
                </wp:positionV>
                <wp:extent cx="6134100" cy="711200"/>
                <wp:effectExtent l="0" t="0" r="0" b="0"/>
                <wp:wrapTopAndBottom/>
                <wp:docPr id="126859913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711200"/>
                        </a:xfrm>
                        <a:prstGeom prst="rect">
                          <a:avLst/>
                        </a:prstGeom>
                        <a:noFill/>
                        <a:ln w="28194">
                          <a:solidFill>
                            <a:srgbClr val="2C40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70B2AE" w14:textId="77777777" w:rsidR="008F5F05" w:rsidRDefault="00587333">
                            <w:pPr>
                              <w:pStyle w:val="BodyText"/>
                              <w:spacing w:before="18"/>
                              <w:ind w:left="29"/>
                            </w:pPr>
                            <w:r>
                              <w:rPr>
                                <w:color w:val="2C4079"/>
                              </w:rPr>
                              <w:t>Note:</w:t>
                            </w:r>
                          </w:p>
                          <w:p w14:paraId="7E70B2AF" w14:textId="77777777" w:rsidR="008F5F05" w:rsidRDefault="008F5F05">
                            <w:pPr>
                              <w:pStyle w:val="BodyText"/>
                              <w:spacing w:before="11"/>
                              <w:rPr>
                                <w:sz w:val="19"/>
                              </w:rPr>
                            </w:pPr>
                          </w:p>
                          <w:p w14:paraId="7E70B2B0" w14:textId="77777777" w:rsidR="008F5F05" w:rsidRDefault="00587333">
                            <w:pPr>
                              <w:pStyle w:val="BodyText"/>
                              <w:ind w:left="29" w:right="173"/>
                            </w:pPr>
                            <w:bookmarkStart w:id="47" w:name="Observe_local_regulation_with_regards_to"/>
                            <w:bookmarkEnd w:id="47"/>
                            <w:r>
                              <w:rPr>
                                <w:color w:val="2C4079"/>
                              </w:rPr>
                              <w:t>Observe local regulation with regards to fuel specifications and follow changeover procedures and testing of the engines.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0B291" id="Text Box 7" o:spid="_x0000_s1031" type="#_x0000_t202" style="position:absolute;margin-left:55pt;margin-top:13.25pt;width:483pt;height:56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" filled="f" strokecolor="#2c4079" strokeweight="2.22pt">
                <v:textbox inset="0,0,0,0">
                  <w:txbxContent>
                    <w:p w14:paraId="7E70B2AE" w14:textId="77777777" w:rsidR="008F5F05" w:rsidRDefault="00587333">
                      <w:pPr>
                        <w:pStyle w:val="BodyText"/>
                        <w:spacing w:before="18"/>
                        <w:ind w:left="29"/>
                      </w:pPr>
                      <w:r>
                        <w:rPr>
                          <w:color w:val="2C4079"/>
                        </w:rPr>
                        <w:t>Note:</w:t>
                      </w:r>
                    </w:p>
                    <w:p w14:paraId="7E70B2AF" w14:textId="77777777" w:rsidR="008F5F05" w:rsidRDefault="008F5F05">
                      <w:pPr>
                        <w:pStyle w:val="BodyText"/>
                        <w:spacing w:before="11"/>
                        <w:rPr>
                          <w:sz w:val="19"/>
                        </w:rPr>
                      </w:pPr>
                    </w:p>
                    <w:p w14:paraId="7E70B2B0" w14:textId="77777777" w:rsidR="008F5F05" w:rsidRDefault="00587333">
                      <w:pPr>
                        <w:pStyle w:val="BodyText"/>
                        <w:ind w:left="29" w:right="173"/>
                      </w:pPr>
                      <w:bookmarkStart w:id="53" w:name="Observe_local_regulation_with_regards_to"/>
                      <w:bookmarkEnd w:id="53"/>
                      <w:r>
                        <w:rPr>
                          <w:color w:val="2C4079"/>
                        </w:rPr>
                        <w:t>Observe local regulation with regards to fuel specifications and follow changeover procedures and testing of the engines.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70B23F" w14:textId="77777777" w:rsidR="008F5F05" w:rsidRDefault="008F5F05">
      <w:pPr>
        <w:pStyle w:val="BodyText"/>
        <w:spacing w:before="3"/>
        <w:rPr>
          <w:sz w:val="9"/>
        </w:rPr>
      </w:pPr>
    </w:p>
    <w:p w14:paraId="7E70B240" w14:textId="77777777" w:rsidR="008F5F05" w:rsidRDefault="00587333">
      <w:pPr>
        <w:pStyle w:val="Heading1"/>
        <w:tabs>
          <w:tab w:val="left" w:pos="604"/>
          <w:tab w:val="left" w:pos="9805"/>
        </w:tabs>
        <w:ind w:left="142" w:firstLine="0"/>
      </w:pPr>
      <w:r>
        <w:rPr>
          <w:noProof/>
        </w:rPr>
        <w:lastRenderedPageBreak/>
        <w:drawing>
          <wp:anchor distT="0" distB="0" distL="0" distR="0" simplePos="0" relativeHeight="251168768" behindDoc="1" locked="0" layoutInCell="1" allowOverlap="1" wp14:anchorId="7E70B292" wp14:editId="7E70B293">
            <wp:simplePos x="0" y="0"/>
            <wp:positionH relativeFrom="page">
              <wp:posOffset>738377</wp:posOffset>
            </wp:positionH>
            <wp:positionV relativeFrom="paragraph">
              <wp:posOffset>107528</wp:posOffset>
            </wp:positionV>
            <wp:extent cx="101727" cy="137541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27" cy="137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8" w:name="6_Other_machinery_tests"/>
      <w:bookmarkStart w:id="49" w:name="_bookmark9"/>
      <w:bookmarkEnd w:id="48"/>
      <w:bookmarkEnd w:id="49"/>
      <w:r>
        <w:rPr>
          <w:color w:val="FFFFFF"/>
          <w:w w:val="99"/>
          <w:sz w:val="28"/>
          <w:shd w:val="clear" w:color="auto" w:fill="2C4079"/>
        </w:rPr>
        <w:t xml:space="preserve"> </w:t>
      </w:r>
      <w:r>
        <w:rPr>
          <w:color w:val="FFFFFF"/>
          <w:sz w:val="28"/>
          <w:shd w:val="clear" w:color="auto" w:fill="2C4079"/>
        </w:rPr>
        <w:tab/>
        <w:t>O</w:t>
      </w:r>
      <w:r>
        <w:rPr>
          <w:color w:val="FFFFFF"/>
          <w:shd w:val="clear" w:color="auto" w:fill="2C4079"/>
        </w:rPr>
        <w:t>THER MACHINERY</w:t>
      </w:r>
      <w:r>
        <w:rPr>
          <w:color w:val="FFFFFF"/>
          <w:spacing w:val="-17"/>
          <w:shd w:val="clear" w:color="auto" w:fill="2C4079"/>
        </w:rPr>
        <w:t xml:space="preserve"> </w:t>
      </w:r>
      <w:r>
        <w:rPr>
          <w:color w:val="FFFFFF"/>
          <w:shd w:val="clear" w:color="auto" w:fill="2C4079"/>
        </w:rPr>
        <w:t>TESTS</w:t>
      </w:r>
      <w:r>
        <w:rPr>
          <w:color w:val="FFFFFF"/>
          <w:shd w:val="clear" w:color="auto" w:fill="2C4079"/>
        </w:rPr>
        <w:tab/>
      </w:r>
    </w:p>
    <w:p w14:paraId="7E70B241" w14:textId="77777777" w:rsidR="008F5F05" w:rsidRDefault="00587333">
      <w:pPr>
        <w:pStyle w:val="Heading1"/>
        <w:numPr>
          <w:ilvl w:val="1"/>
          <w:numId w:val="1"/>
        </w:numPr>
        <w:tabs>
          <w:tab w:val="left" w:pos="748"/>
          <w:tab w:val="left" w:pos="749"/>
        </w:tabs>
        <w:spacing w:before="119"/>
      </w:pPr>
      <w:bookmarkStart w:id="50" w:name="6.1_Main_engine_testing_in_port"/>
      <w:bookmarkStart w:id="51" w:name="_bookmark10"/>
      <w:bookmarkEnd w:id="50"/>
      <w:bookmarkEnd w:id="51"/>
      <w:r>
        <w:t>Main engine testing in</w:t>
      </w:r>
      <w:r>
        <w:rPr>
          <w:spacing w:val="-2"/>
        </w:rPr>
        <w:t xml:space="preserve"> </w:t>
      </w:r>
      <w:r>
        <w:t>port</w:t>
      </w:r>
    </w:p>
    <w:p w14:paraId="7E70B242" w14:textId="77777777" w:rsidR="008F5F05" w:rsidRDefault="00587333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ind w:hanging="361"/>
      </w:pPr>
      <w:bookmarkStart w:id="52" w:name="_Obtain_necessary_permits_of_the_port_a"/>
      <w:bookmarkEnd w:id="52"/>
      <w:r>
        <w:t>Obtain necessary permits of the port</w:t>
      </w:r>
      <w:r>
        <w:rPr>
          <w:spacing w:val="-2"/>
        </w:rPr>
        <w:t xml:space="preserve"> </w:t>
      </w:r>
      <w:r>
        <w:t>authority</w:t>
      </w:r>
    </w:p>
    <w:p w14:paraId="7E70B243" w14:textId="77777777" w:rsidR="008F5F05" w:rsidRDefault="00587333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spacing w:before="117"/>
        <w:ind w:hanging="361"/>
      </w:pPr>
      <w:bookmarkStart w:id="53" w:name="_Ensure_that_the_ship_is_moored"/>
      <w:bookmarkEnd w:id="53"/>
      <w:r>
        <w:t>Ensure that the ship is</w:t>
      </w:r>
      <w:r>
        <w:rPr>
          <w:spacing w:val="-3"/>
        </w:rPr>
        <w:t xml:space="preserve"> </w:t>
      </w:r>
      <w:r>
        <w:t>moored</w:t>
      </w:r>
    </w:p>
    <w:p w14:paraId="7E70B244" w14:textId="77777777" w:rsidR="008F5F05" w:rsidRDefault="00587333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spacing w:before="117"/>
        <w:ind w:hanging="361"/>
      </w:pPr>
      <w:bookmarkStart w:id="54" w:name="_Ensure_all_cargo_hoses_are_disconnecte"/>
      <w:bookmarkEnd w:id="54"/>
      <w:r>
        <w:t>Ensure all cargo hoses are disconnected</w:t>
      </w:r>
    </w:p>
    <w:p w14:paraId="7E70B245" w14:textId="77777777" w:rsidR="008F5F05" w:rsidRDefault="00587333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spacing w:before="118"/>
        <w:ind w:hanging="361"/>
      </w:pPr>
      <w:bookmarkStart w:id="55" w:name="_Ensure_propeller_clear"/>
      <w:bookmarkEnd w:id="55"/>
      <w:r>
        <w:t>Ensure propeller</w:t>
      </w:r>
      <w:r>
        <w:rPr>
          <w:spacing w:val="-1"/>
        </w:rPr>
        <w:t xml:space="preserve"> </w:t>
      </w:r>
      <w:r>
        <w:t>clear</w:t>
      </w:r>
    </w:p>
    <w:p w14:paraId="7E70B246" w14:textId="77777777" w:rsidR="008F5F05" w:rsidRDefault="00587333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spacing w:before="117"/>
        <w:ind w:hanging="361"/>
      </w:pPr>
      <w:bookmarkStart w:id="56" w:name="_Ensure_that_gangway_(portable_or_fixed"/>
      <w:bookmarkEnd w:id="56"/>
      <w:r>
        <w:t>Ensure that gangway (portable or fixed) has been removed and</w:t>
      </w:r>
      <w:r>
        <w:rPr>
          <w:spacing w:val="-9"/>
        </w:rPr>
        <w:t xml:space="preserve"> </w:t>
      </w:r>
      <w:r>
        <w:t>secured</w:t>
      </w:r>
    </w:p>
    <w:p w14:paraId="28E2473A" w14:textId="77777777" w:rsidR="001748D6" w:rsidRDefault="001748D6" w:rsidP="001748D6">
      <w:pPr>
        <w:tabs>
          <w:tab w:val="left" w:pos="964"/>
          <w:tab w:val="left" w:pos="965"/>
        </w:tabs>
        <w:spacing w:before="117"/>
        <w:ind w:left="603"/>
      </w:pPr>
    </w:p>
    <w:p w14:paraId="7E70B248" w14:textId="77777777" w:rsidR="008F5F05" w:rsidRDefault="008F5F05">
      <w:pPr>
        <w:pStyle w:val="BodyText"/>
        <w:rPr>
          <w:sz w:val="20"/>
        </w:rPr>
      </w:pPr>
    </w:p>
    <w:p w14:paraId="7E70B249" w14:textId="77777777" w:rsidR="008F5F05" w:rsidRDefault="008F5F05">
      <w:pPr>
        <w:pStyle w:val="BodyText"/>
        <w:rPr>
          <w:sz w:val="20"/>
        </w:rPr>
      </w:pPr>
    </w:p>
    <w:p w14:paraId="7E70B24A" w14:textId="77777777" w:rsidR="008F5F05" w:rsidRDefault="008F5F05">
      <w:pPr>
        <w:pStyle w:val="BodyText"/>
        <w:rPr>
          <w:sz w:val="20"/>
        </w:rPr>
      </w:pPr>
    </w:p>
    <w:p w14:paraId="7E70B24B" w14:textId="77777777" w:rsidR="008F5F05" w:rsidRDefault="008F5F05">
      <w:pPr>
        <w:pStyle w:val="BodyText"/>
        <w:rPr>
          <w:sz w:val="20"/>
        </w:rPr>
      </w:pPr>
    </w:p>
    <w:p w14:paraId="7E70B24C" w14:textId="77777777" w:rsidR="008F5F05" w:rsidRDefault="008F5F05">
      <w:pPr>
        <w:pStyle w:val="BodyText"/>
        <w:rPr>
          <w:sz w:val="16"/>
        </w:rPr>
      </w:pPr>
    </w:p>
    <w:p w14:paraId="7E70B24D" w14:textId="43B8BF54" w:rsidR="008F5F05" w:rsidRDefault="001748D6">
      <w:pPr>
        <w:pStyle w:val="Heading1"/>
        <w:numPr>
          <w:ilvl w:val="1"/>
          <w:numId w:val="1"/>
        </w:numPr>
        <w:tabs>
          <w:tab w:val="left" w:pos="749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70B294" wp14:editId="65853E6D">
                <wp:simplePos x="0" y="0"/>
                <wp:positionH relativeFrom="page">
                  <wp:posOffset>698500</wp:posOffset>
                </wp:positionH>
                <wp:positionV relativeFrom="paragraph">
                  <wp:posOffset>-738505</wp:posOffset>
                </wp:positionV>
                <wp:extent cx="6134100" cy="711200"/>
                <wp:effectExtent l="0" t="0" r="0" b="0"/>
                <wp:wrapNone/>
                <wp:docPr id="178434133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711200"/>
                        </a:xfrm>
                        <a:prstGeom prst="rect">
                          <a:avLst/>
                        </a:prstGeom>
                        <a:noFill/>
                        <a:ln w="28194">
                          <a:solidFill>
                            <a:srgbClr val="2C40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70B2B1" w14:textId="77777777" w:rsidR="008F5F05" w:rsidRDefault="00587333">
                            <w:pPr>
                              <w:pStyle w:val="BodyText"/>
                              <w:spacing w:before="18"/>
                              <w:ind w:left="29"/>
                            </w:pPr>
                            <w:r>
                              <w:rPr>
                                <w:color w:val="2C4079"/>
                              </w:rPr>
                              <w:t>Note:</w:t>
                            </w:r>
                          </w:p>
                          <w:p w14:paraId="7E70B2B2" w14:textId="77777777" w:rsidR="008F5F05" w:rsidRDefault="008F5F05">
                            <w:pPr>
                              <w:pStyle w:val="BodyText"/>
                              <w:spacing w:before="11"/>
                              <w:rPr>
                                <w:sz w:val="19"/>
                              </w:rPr>
                            </w:pPr>
                          </w:p>
                          <w:p w14:paraId="7E70B2B3" w14:textId="77777777" w:rsidR="008F5F05" w:rsidRDefault="00587333">
                            <w:pPr>
                              <w:pStyle w:val="BodyText"/>
                              <w:ind w:left="29"/>
                            </w:pPr>
                            <w:r>
                              <w:rPr>
                                <w:color w:val="2C4079"/>
                              </w:rPr>
                              <w:t>Master, in consultation with the Chief Engineer, will determine the safe operation speeds for the engine.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0B294" id="Text Box 6" o:spid="_x0000_s1032" type="#_x0000_t202" style="position:absolute;left:0;text-align:left;margin-left:55pt;margin-top:-58.15pt;width:483pt;height:56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" filled="f" strokecolor="#2c4079" strokeweight="2.22pt">
                <v:textbox inset="0,0,0,0">
                  <w:txbxContent>
                    <w:p w14:paraId="7E70B2B1" w14:textId="77777777" w:rsidR="008F5F05" w:rsidRDefault="00587333">
                      <w:pPr>
                        <w:pStyle w:val="BodyText"/>
                        <w:spacing w:before="18"/>
                        <w:ind w:left="29"/>
                      </w:pPr>
                      <w:r>
                        <w:rPr>
                          <w:color w:val="2C4079"/>
                        </w:rPr>
                        <w:t>Note:</w:t>
                      </w:r>
                    </w:p>
                    <w:p w14:paraId="7E70B2B2" w14:textId="77777777" w:rsidR="008F5F05" w:rsidRDefault="008F5F05">
                      <w:pPr>
                        <w:pStyle w:val="BodyText"/>
                        <w:spacing w:before="11"/>
                        <w:rPr>
                          <w:sz w:val="19"/>
                        </w:rPr>
                      </w:pPr>
                    </w:p>
                    <w:p w14:paraId="7E70B2B3" w14:textId="77777777" w:rsidR="008F5F05" w:rsidRDefault="00587333">
                      <w:pPr>
                        <w:pStyle w:val="BodyText"/>
                        <w:ind w:left="29"/>
                      </w:pPr>
                      <w:r>
                        <w:rPr>
                          <w:color w:val="2C4079"/>
                        </w:rPr>
                        <w:t>Master, in consultation with the Chief Engineer, will determine the safe operation speeds for the engine.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57" w:name="Master,_in_consultation_with_the_Chief_E"/>
      <w:bookmarkStart w:id="58" w:name="6.2_Steering_gear"/>
      <w:bookmarkStart w:id="59" w:name="_bookmark11"/>
      <w:bookmarkEnd w:id="57"/>
      <w:bookmarkEnd w:id="58"/>
      <w:bookmarkEnd w:id="59"/>
      <w:r w:rsidR="00587333">
        <w:t>Steering</w:t>
      </w:r>
      <w:r w:rsidR="00587333">
        <w:rPr>
          <w:spacing w:val="-2"/>
        </w:rPr>
        <w:t xml:space="preserve"> </w:t>
      </w:r>
      <w:r w:rsidR="00587333">
        <w:t>gear</w:t>
      </w:r>
    </w:p>
    <w:p w14:paraId="7E70B24E" w14:textId="77777777" w:rsidR="008F5F05" w:rsidRDefault="00587333">
      <w:pPr>
        <w:pStyle w:val="ListParagraph"/>
        <w:numPr>
          <w:ilvl w:val="2"/>
          <w:numId w:val="1"/>
        </w:numPr>
        <w:tabs>
          <w:tab w:val="left" w:pos="965"/>
        </w:tabs>
        <w:ind w:right="413"/>
        <w:jc w:val="both"/>
      </w:pPr>
      <w:bookmarkStart w:id="60" w:name="_Test_the_steering_gear_after_every_mai"/>
      <w:bookmarkEnd w:id="60"/>
      <w:r>
        <w:rPr>
          <w:w w:val="105"/>
        </w:rPr>
        <w:t>Test the steering gear after every maintenance work on the remote-control system and confirm that the rudder moves in the correct direction. This is in addition to normal pre-arrival and pre-departure</w:t>
      </w:r>
      <w:r>
        <w:rPr>
          <w:spacing w:val="-3"/>
          <w:w w:val="105"/>
        </w:rPr>
        <w:t xml:space="preserve"> </w:t>
      </w:r>
      <w:r>
        <w:rPr>
          <w:w w:val="105"/>
        </w:rPr>
        <w:t>tests.</w:t>
      </w:r>
    </w:p>
    <w:p w14:paraId="7E70B24F" w14:textId="77777777" w:rsidR="008F5F05" w:rsidRDefault="00587333">
      <w:pPr>
        <w:pStyle w:val="Heading1"/>
        <w:numPr>
          <w:ilvl w:val="1"/>
          <w:numId w:val="1"/>
        </w:numPr>
        <w:tabs>
          <w:tab w:val="left" w:pos="749"/>
        </w:tabs>
        <w:spacing w:before="117"/>
        <w:jc w:val="both"/>
      </w:pPr>
      <w:bookmarkStart w:id="61" w:name="6.3_Main_air_bottles"/>
      <w:bookmarkStart w:id="62" w:name="_bookmark12"/>
      <w:bookmarkEnd w:id="61"/>
      <w:bookmarkEnd w:id="62"/>
      <w:r>
        <w:t>Main air</w:t>
      </w:r>
      <w:r>
        <w:rPr>
          <w:spacing w:val="-1"/>
        </w:rPr>
        <w:t xml:space="preserve"> </w:t>
      </w:r>
      <w:r>
        <w:t>bottles</w:t>
      </w:r>
    </w:p>
    <w:p w14:paraId="7E70B250" w14:textId="77777777" w:rsidR="008F5F05" w:rsidRDefault="00587333">
      <w:pPr>
        <w:pStyle w:val="BodyText"/>
        <w:spacing w:before="120"/>
        <w:ind w:left="575"/>
        <w:jc w:val="both"/>
      </w:pPr>
      <w:bookmarkStart w:id="63" w:name="Before_starting_use_of_the_main_engine_f"/>
      <w:bookmarkEnd w:id="63"/>
      <w:r>
        <w:t xml:space="preserve">Before starting use of the main engine for </w:t>
      </w:r>
      <w:proofErr w:type="spellStart"/>
      <w:r>
        <w:t>manoeuvring</w:t>
      </w:r>
      <w:proofErr w:type="spellEnd"/>
      <w:r>
        <w:t>:</w:t>
      </w:r>
    </w:p>
    <w:p w14:paraId="7E70B251" w14:textId="77777777" w:rsidR="008F5F05" w:rsidRDefault="00587333">
      <w:pPr>
        <w:pStyle w:val="ListParagraph"/>
        <w:numPr>
          <w:ilvl w:val="2"/>
          <w:numId w:val="1"/>
        </w:numPr>
        <w:tabs>
          <w:tab w:val="left" w:pos="965"/>
        </w:tabs>
        <w:spacing w:before="121" w:line="268" w:lineRule="exact"/>
        <w:ind w:hanging="361"/>
        <w:jc w:val="both"/>
      </w:pPr>
      <w:bookmarkStart w:id="64" w:name="_Pressurize_all_main_engine_starting_ai"/>
      <w:bookmarkEnd w:id="64"/>
      <w:r>
        <w:t>Pressurize all main engine starting air bottles to the max working pressure (usually 25</w:t>
      </w:r>
      <w:r>
        <w:rPr>
          <w:spacing w:val="3"/>
        </w:rPr>
        <w:t xml:space="preserve"> </w:t>
      </w:r>
      <w:r>
        <w:t>–</w:t>
      </w:r>
    </w:p>
    <w:p w14:paraId="7E70B252" w14:textId="77777777" w:rsidR="008F5F05" w:rsidRDefault="00587333">
      <w:pPr>
        <w:pStyle w:val="BodyText"/>
        <w:spacing w:line="264" w:lineRule="exact"/>
        <w:ind w:left="964"/>
        <w:jc w:val="both"/>
      </w:pPr>
      <w:r>
        <w:t>30 bar).</w:t>
      </w:r>
    </w:p>
    <w:p w14:paraId="7E70B253" w14:textId="77777777" w:rsidR="008F5F05" w:rsidRDefault="00587333">
      <w:pPr>
        <w:pStyle w:val="ListParagraph"/>
        <w:numPr>
          <w:ilvl w:val="2"/>
          <w:numId w:val="1"/>
        </w:numPr>
        <w:tabs>
          <w:tab w:val="left" w:pos="965"/>
        </w:tabs>
        <w:spacing w:before="119" w:line="343" w:lineRule="auto"/>
        <w:ind w:left="575" w:right="1613" w:firstLine="28"/>
        <w:jc w:val="both"/>
      </w:pPr>
      <w:bookmarkStart w:id="65" w:name="_Drain_the_air_bottles_of_moisture/_con"/>
      <w:bookmarkEnd w:id="65"/>
      <w:r>
        <w:t xml:space="preserve">Drain the air bottles of moisture/ condensed </w:t>
      </w:r>
      <w:proofErr w:type="spellStart"/>
      <w:r>
        <w:t>vapour</w:t>
      </w:r>
      <w:proofErr w:type="spellEnd"/>
      <w:r>
        <w:t xml:space="preserve"> and kept ready for use.</w:t>
      </w:r>
      <w:bookmarkStart w:id="66" w:name="During_manoeuvring:"/>
      <w:bookmarkEnd w:id="66"/>
      <w:r>
        <w:t xml:space="preserve"> During</w:t>
      </w:r>
      <w:r>
        <w:rPr>
          <w:spacing w:val="-2"/>
        </w:rPr>
        <w:t xml:space="preserve"> </w:t>
      </w:r>
      <w:proofErr w:type="spellStart"/>
      <w:r>
        <w:t>manoeuvring</w:t>
      </w:r>
      <w:proofErr w:type="spellEnd"/>
      <w:r>
        <w:t>:</w:t>
      </w:r>
    </w:p>
    <w:p w14:paraId="7E70B254" w14:textId="77777777" w:rsidR="008F5F05" w:rsidRDefault="00587333">
      <w:pPr>
        <w:pStyle w:val="ListParagraph"/>
        <w:numPr>
          <w:ilvl w:val="3"/>
          <w:numId w:val="1"/>
        </w:numPr>
        <w:tabs>
          <w:tab w:val="left" w:pos="1250"/>
        </w:tabs>
        <w:spacing w:before="9"/>
        <w:jc w:val="both"/>
      </w:pPr>
      <w:bookmarkStart w:id="67" w:name="_Keep_only_one_air_bottle_in_service._K"/>
      <w:bookmarkEnd w:id="67"/>
      <w:r>
        <w:t>Keep only one air bottle in service. Keep the second air bottle as stand</w:t>
      </w:r>
      <w:r>
        <w:rPr>
          <w:spacing w:val="-9"/>
        </w:rPr>
        <w:t xml:space="preserve"> </w:t>
      </w:r>
      <w:r>
        <w:t>by.</w:t>
      </w:r>
    </w:p>
    <w:p w14:paraId="7E70B255" w14:textId="77777777" w:rsidR="008F5F05" w:rsidRDefault="00587333">
      <w:pPr>
        <w:pStyle w:val="ListParagraph"/>
        <w:numPr>
          <w:ilvl w:val="3"/>
          <w:numId w:val="1"/>
        </w:numPr>
        <w:tabs>
          <w:tab w:val="left" w:pos="1250"/>
        </w:tabs>
        <w:spacing w:before="157"/>
        <w:jc w:val="both"/>
      </w:pPr>
      <w:bookmarkStart w:id="68" w:name="_Keep_the_air_compressors_in_the_auto_m"/>
      <w:bookmarkEnd w:id="68"/>
      <w:r>
        <w:t xml:space="preserve">Keep the air compressors in </w:t>
      </w:r>
      <w:proofErr w:type="gramStart"/>
      <w:r>
        <w:t>the auto</w:t>
      </w:r>
      <w:proofErr w:type="gramEnd"/>
      <w:r>
        <w:t xml:space="preserve"> mode and monitor the operation of the</w:t>
      </w:r>
      <w:r>
        <w:rPr>
          <w:spacing w:val="-12"/>
        </w:rPr>
        <w:t xml:space="preserve"> </w:t>
      </w:r>
      <w:r>
        <w:t>units.</w:t>
      </w:r>
    </w:p>
    <w:p w14:paraId="7E70B256" w14:textId="1E864A5F" w:rsidR="008F5F05" w:rsidRDefault="001748D6">
      <w:pPr>
        <w:pStyle w:val="BodyText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E70B295" wp14:editId="424CFCAD">
                <wp:simplePos x="0" y="0"/>
                <wp:positionH relativeFrom="page">
                  <wp:posOffset>698500</wp:posOffset>
                </wp:positionH>
                <wp:positionV relativeFrom="paragraph">
                  <wp:posOffset>165735</wp:posOffset>
                </wp:positionV>
                <wp:extent cx="6164580" cy="880110"/>
                <wp:effectExtent l="0" t="0" r="0" b="0"/>
                <wp:wrapTopAndBottom/>
                <wp:docPr id="12530462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880110"/>
                        </a:xfrm>
                        <a:prstGeom prst="rect">
                          <a:avLst/>
                        </a:prstGeom>
                        <a:noFill/>
                        <a:ln w="28194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70B2B4" w14:textId="77777777" w:rsidR="008F5F05" w:rsidRDefault="00587333">
                            <w:pPr>
                              <w:pStyle w:val="BodyText"/>
                              <w:spacing w:before="18"/>
                              <w:ind w:left="29"/>
                            </w:pPr>
                            <w:bookmarkStart w:id="69" w:name="Caution:"/>
                            <w:bookmarkEnd w:id="69"/>
                            <w:r>
                              <w:rPr>
                                <w:color w:val="FF0000"/>
                              </w:rPr>
                              <w:t>Caution:</w:t>
                            </w:r>
                          </w:p>
                          <w:p w14:paraId="7E70B2B5" w14:textId="77777777" w:rsidR="008F5F05" w:rsidRDefault="008F5F05">
                            <w:pPr>
                              <w:pStyle w:val="BodyText"/>
                              <w:spacing w:before="11"/>
                              <w:rPr>
                                <w:sz w:val="19"/>
                              </w:rPr>
                            </w:pPr>
                          </w:p>
                          <w:p w14:paraId="7E70B2B6" w14:textId="77777777" w:rsidR="008F5F05" w:rsidRDefault="00587333">
                            <w:pPr>
                              <w:pStyle w:val="BodyText"/>
                              <w:ind w:left="29" w:right="29"/>
                              <w:jc w:val="both"/>
                            </w:pPr>
                            <w:bookmarkStart w:id="70" w:name="Switch_to_the_stand_by_air_bottle_if_fre"/>
                            <w:bookmarkEnd w:id="70"/>
                            <w:r>
                              <w:rPr>
                                <w:color w:val="FF0000"/>
                              </w:rPr>
                              <w:t>Switch</w:t>
                            </w:r>
                            <w:r>
                              <w:rPr>
                                <w:color w:val="FF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to</w:t>
                            </w:r>
                            <w:r>
                              <w:rPr>
                                <w:color w:val="FF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the</w:t>
                            </w:r>
                            <w:r>
                              <w:rPr>
                                <w:color w:val="FF0000"/>
                                <w:spacing w:val="-1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FF0000"/>
                              </w:rPr>
                              <w:t>stand</w:t>
                            </w:r>
                            <w:r>
                              <w:rPr>
                                <w:color w:val="FF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by</w:t>
                            </w:r>
                            <w:proofErr w:type="gramEnd"/>
                            <w:r>
                              <w:rPr>
                                <w:color w:val="FF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air</w:t>
                            </w:r>
                            <w:r>
                              <w:rPr>
                                <w:color w:val="FF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bottle</w:t>
                            </w:r>
                            <w:r>
                              <w:rPr>
                                <w:color w:val="FF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if</w:t>
                            </w:r>
                            <w:r>
                              <w:rPr>
                                <w:color w:val="FF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frequent</w:t>
                            </w:r>
                            <w:r>
                              <w:rPr>
                                <w:color w:val="FF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starting/stopping</w:t>
                            </w:r>
                            <w:r>
                              <w:rPr>
                                <w:color w:val="FF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of</w:t>
                            </w:r>
                            <w:r>
                              <w:rPr>
                                <w:color w:val="FF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the</w:t>
                            </w:r>
                            <w:r>
                              <w:rPr>
                                <w:color w:val="FF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main</w:t>
                            </w:r>
                            <w:r>
                              <w:rPr>
                                <w:color w:val="FF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engine</w:t>
                            </w:r>
                            <w:r>
                              <w:rPr>
                                <w:color w:val="FF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causes</w:t>
                            </w:r>
                            <w:r>
                              <w:rPr>
                                <w:color w:val="FF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the</w:t>
                            </w:r>
                            <w:r>
                              <w:rPr>
                                <w:color w:val="FF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 xml:space="preserve">starting air pressure to drop. Inform navigation bridge about reduced availability of the main engine for </w:t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manoeuvring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0B295" id="Text Box 5" o:spid="_x0000_s1033" type="#_x0000_t202" style="position:absolute;margin-left:55pt;margin-top:13.05pt;width:485.4pt;height:69.3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" filled="f" strokecolor="red" strokeweight="2.22pt">
                <v:textbox inset="0,0,0,0">
                  <w:txbxContent>
                    <w:p w14:paraId="7E70B2B4" w14:textId="77777777" w:rsidR="008F5F05" w:rsidRDefault="00587333">
                      <w:pPr>
                        <w:pStyle w:val="BodyText"/>
                        <w:spacing w:before="18"/>
                        <w:ind w:left="29"/>
                      </w:pPr>
                      <w:bookmarkStart w:id="77" w:name="Caution:"/>
                      <w:bookmarkEnd w:id="77"/>
                      <w:r>
                        <w:rPr>
                          <w:color w:val="FF0000"/>
                        </w:rPr>
                        <w:t>Caution:</w:t>
                      </w:r>
                    </w:p>
                    <w:p w14:paraId="7E70B2B5" w14:textId="77777777" w:rsidR="008F5F05" w:rsidRDefault="008F5F05">
                      <w:pPr>
                        <w:pStyle w:val="BodyText"/>
                        <w:spacing w:before="11"/>
                        <w:rPr>
                          <w:sz w:val="19"/>
                        </w:rPr>
                      </w:pPr>
                    </w:p>
                    <w:p w14:paraId="7E70B2B6" w14:textId="77777777" w:rsidR="008F5F05" w:rsidRDefault="00587333">
                      <w:pPr>
                        <w:pStyle w:val="BodyText"/>
                        <w:ind w:left="29" w:right="29"/>
                        <w:jc w:val="both"/>
                      </w:pPr>
                      <w:bookmarkStart w:id="78" w:name="Switch_to_the_stand_by_air_bottle_if_fre"/>
                      <w:bookmarkEnd w:id="78"/>
                      <w:r>
                        <w:rPr>
                          <w:color w:val="FF0000"/>
                        </w:rPr>
                        <w:t>Switch</w:t>
                      </w:r>
                      <w:r>
                        <w:rPr>
                          <w:color w:val="FF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to</w:t>
                      </w:r>
                      <w:r>
                        <w:rPr>
                          <w:color w:val="FF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the</w:t>
                      </w:r>
                      <w:r>
                        <w:rPr>
                          <w:color w:val="FF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stand</w:t>
                      </w:r>
                      <w:r>
                        <w:rPr>
                          <w:color w:val="FF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by</w:t>
                      </w:r>
                      <w:r>
                        <w:rPr>
                          <w:color w:val="FF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air</w:t>
                      </w:r>
                      <w:r>
                        <w:rPr>
                          <w:color w:val="FF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bottle</w:t>
                      </w:r>
                      <w:r>
                        <w:rPr>
                          <w:color w:val="FF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if</w:t>
                      </w:r>
                      <w:r>
                        <w:rPr>
                          <w:color w:val="FF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frequent</w:t>
                      </w:r>
                      <w:r>
                        <w:rPr>
                          <w:color w:val="FF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starting/stopping</w:t>
                      </w:r>
                      <w:r>
                        <w:rPr>
                          <w:color w:val="FF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of</w:t>
                      </w:r>
                      <w:r>
                        <w:rPr>
                          <w:color w:val="FF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the</w:t>
                      </w:r>
                      <w:r>
                        <w:rPr>
                          <w:color w:val="FF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main</w:t>
                      </w:r>
                      <w:r>
                        <w:rPr>
                          <w:color w:val="FF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engine</w:t>
                      </w:r>
                      <w:r>
                        <w:rPr>
                          <w:color w:val="FF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causes</w:t>
                      </w:r>
                      <w:r>
                        <w:rPr>
                          <w:color w:val="FF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the</w:t>
                      </w:r>
                      <w:r>
                        <w:rPr>
                          <w:color w:val="FF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starting air pressure to drop. Inform navigation bridge about reduced availability of the main engine for manoeuvring.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70B257" w14:textId="77777777" w:rsidR="008F5F05" w:rsidRDefault="00587333">
      <w:pPr>
        <w:pStyle w:val="Heading1"/>
        <w:numPr>
          <w:ilvl w:val="1"/>
          <w:numId w:val="1"/>
        </w:numPr>
        <w:tabs>
          <w:tab w:val="left" w:pos="748"/>
          <w:tab w:val="left" w:pos="749"/>
        </w:tabs>
        <w:spacing w:before="91"/>
      </w:pPr>
      <w:bookmarkStart w:id="71" w:name="6.4_Clock_synchronization"/>
      <w:bookmarkStart w:id="72" w:name="_bookmark13"/>
      <w:bookmarkEnd w:id="71"/>
      <w:bookmarkEnd w:id="72"/>
      <w:r>
        <w:t>Clock synchronization</w:t>
      </w:r>
    </w:p>
    <w:p w14:paraId="7E70B258" w14:textId="77777777" w:rsidR="008F5F05" w:rsidRDefault="00587333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spacing w:before="122" w:line="237" w:lineRule="auto"/>
        <w:ind w:right="415"/>
      </w:pPr>
      <w:bookmarkStart w:id="73" w:name="_Synchronise_the_bridge_and_engine_room"/>
      <w:bookmarkEnd w:id="73"/>
      <w:proofErr w:type="spellStart"/>
      <w:r>
        <w:t>Synchronise</w:t>
      </w:r>
      <w:proofErr w:type="spellEnd"/>
      <w:r>
        <w:t xml:space="preserve"> the bridge and engine room clocks before commencement of any </w:t>
      </w:r>
      <w:proofErr w:type="spellStart"/>
      <w:r>
        <w:t>manoeuvre</w:t>
      </w:r>
      <w:proofErr w:type="spellEnd"/>
      <w:r>
        <w:t>.</w:t>
      </w:r>
    </w:p>
    <w:p w14:paraId="7E70B259" w14:textId="10B8E197" w:rsidR="008F5F05" w:rsidRDefault="001748D6">
      <w:pPr>
        <w:pStyle w:val="BodyText"/>
        <w:spacing w:before="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E70B296" wp14:editId="0B0F682A">
                <wp:simplePos x="0" y="0"/>
                <wp:positionH relativeFrom="page">
                  <wp:posOffset>736600</wp:posOffset>
                </wp:positionH>
                <wp:positionV relativeFrom="paragraph">
                  <wp:posOffset>63500</wp:posOffset>
                </wp:positionV>
                <wp:extent cx="6134100" cy="711200"/>
                <wp:effectExtent l="0" t="0" r="0" b="0"/>
                <wp:wrapTopAndBottom/>
                <wp:docPr id="136423670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711200"/>
                        </a:xfrm>
                        <a:prstGeom prst="rect">
                          <a:avLst/>
                        </a:prstGeom>
                        <a:noFill/>
                        <a:ln w="28194">
                          <a:solidFill>
                            <a:srgbClr val="2C40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70B2B7" w14:textId="77777777" w:rsidR="008F5F05" w:rsidRDefault="00587333">
                            <w:pPr>
                              <w:pStyle w:val="BodyText"/>
                              <w:spacing w:before="18"/>
                              <w:ind w:left="29"/>
                            </w:pPr>
                            <w:r>
                              <w:rPr>
                                <w:color w:val="2C4079"/>
                              </w:rPr>
                              <w:t>Note:</w:t>
                            </w:r>
                          </w:p>
                          <w:p w14:paraId="7E70B2B8" w14:textId="77777777" w:rsidR="008F5F05" w:rsidRDefault="008F5F05">
                            <w:pPr>
                              <w:pStyle w:val="BodyText"/>
                              <w:spacing w:before="11"/>
                              <w:rPr>
                                <w:sz w:val="19"/>
                              </w:rPr>
                            </w:pPr>
                          </w:p>
                          <w:p w14:paraId="7E70B2B9" w14:textId="77777777" w:rsidR="008F5F05" w:rsidRDefault="00587333">
                            <w:pPr>
                              <w:pStyle w:val="BodyText"/>
                              <w:ind w:left="29"/>
                            </w:pPr>
                            <w:bookmarkStart w:id="74" w:name="If_cannot_synchronise,_for_any_reason,_m"/>
                            <w:bookmarkEnd w:id="74"/>
                            <w:r>
                              <w:rPr>
                                <w:color w:val="2C4079"/>
                              </w:rPr>
                              <w:t xml:space="preserve">If cannot </w:t>
                            </w:r>
                            <w:proofErr w:type="spellStart"/>
                            <w:r>
                              <w:rPr>
                                <w:color w:val="2C4079"/>
                              </w:rPr>
                              <w:t>synchronise</w:t>
                            </w:r>
                            <w:proofErr w:type="spellEnd"/>
                            <w:r>
                              <w:rPr>
                                <w:color w:val="2C4079"/>
                              </w:rPr>
                              <w:t xml:space="preserve">, for any reason, make a note in the engine log on completion of </w:t>
                            </w:r>
                            <w:proofErr w:type="spellStart"/>
                            <w:r>
                              <w:rPr>
                                <w:color w:val="2C4079"/>
                              </w:rPr>
                              <w:t>manoeuvres</w:t>
                            </w:r>
                            <w:proofErr w:type="spellEnd"/>
                            <w:r>
                              <w:rPr>
                                <w:color w:val="2C4079"/>
                              </w:rPr>
                              <w:t>, giving the difference in time between the two clocks.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70B29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4" type="#_x0000_t202" style="position:absolute;margin-left:58pt;margin-top:5pt;width:483pt;height:56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" filled="f" strokecolor="#2c4079" strokeweight="2.22pt">
                <v:textbox inset="0,0,0,0">
                  <w:txbxContent>
                    <w:p w14:paraId="7E70B2B7" w14:textId="77777777" w:rsidR="008F5F05" w:rsidRDefault="00587333">
                      <w:pPr>
                        <w:pStyle w:val="BodyText"/>
                        <w:spacing w:before="18"/>
                        <w:ind w:left="29"/>
                      </w:pPr>
                      <w:r>
                        <w:rPr>
                          <w:color w:val="2C4079"/>
                        </w:rPr>
                        <w:t>Note:</w:t>
                      </w:r>
                    </w:p>
                    <w:p w14:paraId="7E70B2B8" w14:textId="77777777" w:rsidR="008F5F05" w:rsidRDefault="008F5F05">
                      <w:pPr>
                        <w:pStyle w:val="BodyText"/>
                        <w:spacing w:before="11"/>
                        <w:rPr>
                          <w:sz w:val="19"/>
                        </w:rPr>
                      </w:pPr>
                    </w:p>
                    <w:p w14:paraId="7E70B2B9" w14:textId="77777777" w:rsidR="008F5F05" w:rsidRDefault="00587333">
                      <w:pPr>
                        <w:pStyle w:val="BodyText"/>
                        <w:ind w:left="29"/>
                      </w:pPr>
                      <w:bookmarkStart w:id="75" w:name="If_cannot_synchronise,_for_any_reason,_m"/>
                      <w:bookmarkEnd w:id="75"/>
                      <w:r>
                        <w:rPr>
                          <w:color w:val="2C4079"/>
                        </w:rPr>
                        <w:t xml:space="preserve">If cannot </w:t>
                      </w:r>
                      <w:proofErr w:type="spellStart"/>
                      <w:r>
                        <w:rPr>
                          <w:color w:val="2C4079"/>
                        </w:rPr>
                        <w:t>synchronise</w:t>
                      </w:r>
                      <w:proofErr w:type="spellEnd"/>
                      <w:r>
                        <w:rPr>
                          <w:color w:val="2C4079"/>
                        </w:rPr>
                        <w:t xml:space="preserve">, for any reason, make a note in the engine log on completion of </w:t>
                      </w:r>
                      <w:proofErr w:type="spellStart"/>
                      <w:r>
                        <w:rPr>
                          <w:color w:val="2C4079"/>
                        </w:rPr>
                        <w:t>manoeuvres</w:t>
                      </w:r>
                      <w:proofErr w:type="spellEnd"/>
                      <w:r>
                        <w:rPr>
                          <w:color w:val="2C4079"/>
                        </w:rPr>
                        <w:t>, giving the difference in time between the two clocks.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70B25A" w14:textId="77777777" w:rsidR="008F5F05" w:rsidRDefault="00587333">
      <w:pPr>
        <w:pStyle w:val="Heading1"/>
        <w:numPr>
          <w:ilvl w:val="1"/>
          <w:numId w:val="1"/>
        </w:numPr>
        <w:tabs>
          <w:tab w:val="left" w:pos="748"/>
          <w:tab w:val="left" w:pos="749"/>
        </w:tabs>
        <w:spacing w:before="91"/>
      </w:pPr>
      <w:bookmarkStart w:id="76" w:name="6.5_Documentation_of_plant_performance_t"/>
      <w:bookmarkStart w:id="77" w:name="_bookmark14"/>
      <w:bookmarkEnd w:id="76"/>
      <w:bookmarkEnd w:id="77"/>
      <w:r>
        <w:t>Documentation of plant performance</w:t>
      </w:r>
      <w:r>
        <w:rPr>
          <w:spacing w:val="-2"/>
        </w:rPr>
        <w:t xml:space="preserve"> </w:t>
      </w:r>
      <w:r>
        <w:t>trials</w:t>
      </w:r>
    </w:p>
    <w:p w14:paraId="7E70B25B" w14:textId="77777777" w:rsidR="008F5F05" w:rsidRDefault="00587333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spacing w:before="122" w:line="237" w:lineRule="auto"/>
        <w:ind w:right="416"/>
      </w:pPr>
      <w:bookmarkStart w:id="78" w:name="_Carry_out_main_engine_performance_test"/>
      <w:bookmarkEnd w:id="78"/>
      <w:r>
        <w:t>Carry out main engine performance test every month at maximum load (at least 75%</w:t>
      </w:r>
      <w:r>
        <w:rPr>
          <w:spacing w:val="-39"/>
        </w:rPr>
        <w:t xml:space="preserve"> </w:t>
      </w:r>
      <w:r>
        <w:t xml:space="preserve">of </w:t>
      </w:r>
      <w:r>
        <w:lastRenderedPageBreak/>
        <w:t>rated MCR power) and with PTO/Fi-Fi disconnected (if</w:t>
      </w:r>
      <w:r>
        <w:rPr>
          <w:spacing w:val="-5"/>
        </w:rPr>
        <w:t xml:space="preserve"> </w:t>
      </w:r>
      <w:r>
        <w:t>applicable).</w:t>
      </w:r>
    </w:p>
    <w:p w14:paraId="7E70B25C" w14:textId="77777777" w:rsidR="008F5F05" w:rsidRDefault="00587333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ind w:hanging="361"/>
      </w:pPr>
      <w:bookmarkStart w:id="79" w:name="_Send_performance_test_report_to_Vessel"/>
      <w:bookmarkEnd w:id="79"/>
      <w:r>
        <w:t xml:space="preserve">Send performance test report to Vessel Manager every </w:t>
      </w:r>
      <w:proofErr w:type="gramStart"/>
      <w:r>
        <w:t>month, and</w:t>
      </w:r>
      <w:proofErr w:type="gramEnd"/>
      <w:r>
        <w:t xml:space="preserve"> file a copy</w:t>
      </w:r>
      <w:r>
        <w:rPr>
          <w:spacing w:val="-36"/>
        </w:rPr>
        <w:t xml:space="preserve"> </w:t>
      </w:r>
      <w:r>
        <w:t>on-board.</w:t>
      </w:r>
    </w:p>
    <w:p w14:paraId="7E70B25D" w14:textId="77777777" w:rsidR="008F5F05" w:rsidRDefault="00587333">
      <w:pPr>
        <w:pStyle w:val="Heading1"/>
        <w:numPr>
          <w:ilvl w:val="1"/>
          <w:numId w:val="1"/>
        </w:numPr>
        <w:tabs>
          <w:tab w:val="left" w:pos="748"/>
          <w:tab w:val="left" w:pos="749"/>
        </w:tabs>
        <w:spacing w:before="117"/>
      </w:pPr>
      <w:bookmarkStart w:id="80" w:name="6.6_Failure_or_repair_follow-up"/>
      <w:bookmarkStart w:id="81" w:name="_bookmark15"/>
      <w:bookmarkEnd w:id="80"/>
      <w:bookmarkEnd w:id="81"/>
      <w:r>
        <w:t>Failure or repair</w:t>
      </w:r>
      <w:r>
        <w:rPr>
          <w:spacing w:val="-3"/>
        </w:rPr>
        <w:t xml:space="preserve"> </w:t>
      </w:r>
      <w:r>
        <w:t>follow-up</w:t>
      </w:r>
    </w:p>
    <w:p w14:paraId="7E70B25E" w14:textId="77777777" w:rsidR="008F5F05" w:rsidRDefault="00587333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spacing w:before="122" w:line="237" w:lineRule="auto"/>
        <w:ind w:right="419"/>
      </w:pPr>
      <w:bookmarkStart w:id="82" w:name="_Report_all_significant_defects_to_Vess"/>
      <w:bookmarkEnd w:id="82"/>
      <w:r>
        <w:t>Report all significant defects to Vessel Manager, and update on the status of repairs timely and</w:t>
      </w:r>
      <w:r>
        <w:rPr>
          <w:spacing w:val="-3"/>
        </w:rPr>
        <w:t xml:space="preserve"> </w:t>
      </w:r>
      <w:r>
        <w:t>routinely.</w:t>
      </w:r>
    </w:p>
    <w:p w14:paraId="3A70A867" w14:textId="77777777" w:rsidR="00DE04D5" w:rsidRPr="00DE04D5" w:rsidRDefault="00587333" w:rsidP="00DE04D5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ind w:right="418"/>
        <w:rPr>
          <w:sz w:val="20"/>
        </w:rPr>
      </w:pPr>
      <w:bookmarkStart w:id="83" w:name="_Get_guidance_from_head_office_before_a"/>
      <w:bookmarkEnd w:id="83"/>
      <w:r>
        <w:t>Get</w:t>
      </w:r>
      <w:r>
        <w:rPr>
          <w:spacing w:val="-6"/>
        </w:rPr>
        <w:t xml:space="preserve"> </w:t>
      </w:r>
      <w:r>
        <w:t>guidance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head</w:t>
      </w:r>
      <w:r>
        <w:rPr>
          <w:spacing w:val="-4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approaching</w:t>
      </w:r>
      <w:r>
        <w:rPr>
          <w:spacing w:val="-6"/>
        </w:rPr>
        <w:t xml:space="preserve"> </w:t>
      </w:r>
      <w:proofErr w:type="gramStart"/>
      <w:r>
        <w:t>port</w:t>
      </w:r>
      <w:proofErr w:type="gramEnd"/>
      <w:r>
        <w:t>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areas,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proofErr w:type="spellStart"/>
      <w:r>
        <w:t>manoeuvring</w:t>
      </w:r>
      <w:proofErr w:type="spellEnd"/>
      <w:r>
        <w:t xml:space="preserve"> in close</w:t>
      </w:r>
      <w:r>
        <w:rPr>
          <w:spacing w:val="-2"/>
        </w:rPr>
        <w:t xml:space="preserve"> </w:t>
      </w:r>
      <w:r>
        <w:t>waters.</w:t>
      </w:r>
    </w:p>
    <w:p w14:paraId="7E70B261" w14:textId="74C747DD" w:rsidR="008F5F05" w:rsidRDefault="00DE04D5" w:rsidP="00DE04D5">
      <w:pPr>
        <w:pStyle w:val="ListParagraph"/>
        <w:tabs>
          <w:tab w:val="left" w:pos="964"/>
          <w:tab w:val="left" w:pos="965"/>
        </w:tabs>
        <w:ind w:right="418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70B297" wp14:editId="232F61F0">
                <wp:simplePos x="0" y="0"/>
                <wp:positionH relativeFrom="page">
                  <wp:posOffset>793750</wp:posOffset>
                </wp:positionH>
                <wp:positionV relativeFrom="paragraph">
                  <wp:posOffset>26035</wp:posOffset>
                </wp:positionV>
                <wp:extent cx="6134100" cy="711200"/>
                <wp:effectExtent l="0" t="0" r="0" b="0"/>
                <wp:wrapNone/>
                <wp:docPr id="146274469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711200"/>
                        </a:xfrm>
                        <a:prstGeom prst="rect">
                          <a:avLst/>
                        </a:prstGeom>
                        <a:noFill/>
                        <a:ln w="28194">
                          <a:solidFill>
                            <a:srgbClr val="2C40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70B2BA" w14:textId="4D2CA787" w:rsidR="008F5F05" w:rsidRDefault="00587333">
                            <w:pPr>
                              <w:pStyle w:val="BodyText"/>
                              <w:spacing w:before="18"/>
                              <w:ind w:left="29"/>
                            </w:pPr>
                            <w:r>
                              <w:rPr>
                                <w:color w:val="2C4079"/>
                              </w:rPr>
                              <w:t>Note</w:t>
                            </w:r>
                          </w:p>
                          <w:p w14:paraId="7E70B2BB" w14:textId="77777777" w:rsidR="008F5F05" w:rsidRDefault="008F5F05">
                            <w:pPr>
                              <w:pStyle w:val="BodyText"/>
                              <w:spacing w:before="11"/>
                              <w:rPr>
                                <w:sz w:val="19"/>
                              </w:rPr>
                            </w:pPr>
                          </w:p>
                          <w:p w14:paraId="7E70B2BC" w14:textId="77777777" w:rsidR="008F5F05" w:rsidRDefault="00587333">
                            <w:pPr>
                              <w:pStyle w:val="BodyText"/>
                              <w:ind w:left="29" w:right="173"/>
                            </w:pPr>
                            <w:r>
                              <w:rPr>
                                <w:color w:val="2C4079"/>
                              </w:rPr>
                              <w:t>If the defect cannot be rectified, the Master must carry out a risk assessment, before entering the port.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70B29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5" type="#_x0000_t202" style="position:absolute;left:0;text-align:left;margin-left:62.5pt;margin-top:2.05pt;width:483pt;height:56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" filled="f" strokecolor="#2c4079" strokeweight="2.22pt">
                <v:textbox inset="0,0,0,0">
                  <w:txbxContent>
                    <w:p w14:paraId="7E70B2BA" w14:textId="4D2CA787" w:rsidR="008F5F05" w:rsidRDefault="00587333">
                      <w:pPr>
                        <w:pStyle w:val="BodyText"/>
                        <w:spacing w:before="18"/>
                        <w:ind w:left="29"/>
                      </w:pPr>
                      <w:r>
                        <w:rPr>
                          <w:color w:val="2C4079"/>
                        </w:rPr>
                        <w:t>Note</w:t>
                      </w:r>
                    </w:p>
                    <w:p w14:paraId="7E70B2BB" w14:textId="77777777" w:rsidR="008F5F05" w:rsidRDefault="008F5F05">
                      <w:pPr>
                        <w:pStyle w:val="BodyText"/>
                        <w:spacing w:before="11"/>
                        <w:rPr>
                          <w:sz w:val="19"/>
                        </w:rPr>
                      </w:pPr>
                    </w:p>
                    <w:p w14:paraId="7E70B2BC" w14:textId="77777777" w:rsidR="008F5F05" w:rsidRDefault="00587333">
                      <w:pPr>
                        <w:pStyle w:val="BodyText"/>
                        <w:ind w:left="29" w:right="173"/>
                      </w:pPr>
                      <w:r>
                        <w:rPr>
                          <w:color w:val="2C4079"/>
                        </w:rPr>
                        <w:t>If the defect cannot be rectified, the Master must carry out a risk assessment, before entering the port.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 </w:t>
      </w:r>
    </w:p>
    <w:p w14:paraId="7E70B262" w14:textId="30F5CA26" w:rsidR="008F5F05" w:rsidRDefault="008F5F05">
      <w:pPr>
        <w:pStyle w:val="BodyText"/>
        <w:rPr>
          <w:sz w:val="20"/>
        </w:rPr>
      </w:pPr>
    </w:p>
    <w:p w14:paraId="7E70B263" w14:textId="456F21F6" w:rsidR="008F5F05" w:rsidRDefault="008F5F05">
      <w:pPr>
        <w:pStyle w:val="BodyText"/>
        <w:rPr>
          <w:sz w:val="20"/>
        </w:rPr>
      </w:pPr>
    </w:p>
    <w:p w14:paraId="7E70B264" w14:textId="50B2C1F2" w:rsidR="008F5F05" w:rsidRDefault="008F5F05">
      <w:pPr>
        <w:pStyle w:val="BodyText"/>
        <w:rPr>
          <w:sz w:val="20"/>
        </w:rPr>
      </w:pPr>
    </w:p>
    <w:p w14:paraId="7E70B265" w14:textId="77777777" w:rsidR="008F5F05" w:rsidRDefault="008F5F05">
      <w:pPr>
        <w:pStyle w:val="BodyText"/>
        <w:rPr>
          <w:sz w:val="16"/>
        </w:rPr>
      </w:pPr>
    </w:p>
    <w:p w14:paraId="7E70B266" w14:textId="42EDAAE1" w:rsidR="008F5F05" w:rsidRDefault="00587333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spacing w:before="102" w:line="237" w:lineRule="auto"/>
        <w:ind w:right="414"/>
      </w:pPr>
      <w:bookmarkStart w:id="84" w:name="If_the_defect_cannot_be_rectified,_the_M"/>
      <w:bookmarkStart w:id="85" w:name="_Operate_recently_repaired_/_maintained"/>
      <w:bookmarkEnd w:id="84"/>
      <w:bookmarkEnd w:id="85"/>
      <w:r>
        <w:t>Operate recently repaired / maintained equipment under observation before being put into normal</w:t>
      </w:r>
      <w:r>
        <w:rPr>
          <w:spacing w:val="-2"/>
        </w:rPr>
        <w:t xml:space="preserve"> </w:t>
      </w:r>
      <w:r>
        <w:t>use.</w:t>
      </w:r>
    </w:p>
    <w:p w14:paraId="7E70B267" w14:textId="77777777" w:rsidR="008F5F05" w:rsidRDefault="00587333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spacing w:before="123" w:line="237" w:lineRule="auto"/>
        <w:ind w:right="418"/>
      </w:pPr>
      <w:bookmarkStart w:id="86" w:name="_Carry_out_such_tests_in_safe_waters_wh"/>
      <w:bookmarkEnd w:id="86"/>
      <w:r>
        <w:t xml:space="preserve">Carry out such tests in safe waters where a loss of main engine power for several hours will not endanger </w:t>
      </w:r>
      <w:proofErr w:type="gramStart"/>
      <w:r>
        <w:t>the</w:t>
      </w:r>
      <w:r>
        <w:rPr>
          <w:spacing w:val="-2"/>
        </w:rPr>
        <w:t xml:space="preserve"> </w:t>
      </w:r>
      <w:r>
        <w:t>safety</w:t>
      </w:r>
      <w:proofErr w:type="gramEnd"/>
      <w:r>
        <w:t>.</w:t>
      </w:r>
    </w:p>
    <w:p w14:paraId="7E70B268" w14:textId="77777777" w:rsidR="008F5F05" w:rsidRDefault="00587333">
      <w:pPr>
        <w:pStyle w:val="Heading1"/>
        <w:numPr>
          <w:ilvl w:val="1"/>
          <w:numId w:val="1"/>
        </w:numPr>
        <w:tabs>
          <w:tab w:val="left" w:pos="748"/>
          <w:tab w:val="left" w:pos="749"/>
        </w:tabs>
        <w:spacing w:before="120"/>
      </w:pPr>
      <w:bookmarkStart w:id="87" w:name="6.7_Tests_of_critical_and_essential_item"/>
      <w:bookmarkStart w:id="88" w:name="_bookmark16"/>
      <w:bookmarkEnd w:id="87"/>
      <w:bookmarkEnd w:id="88"/>
      <w:r>
        <w:t>Tests of critical and essential</w:t>
      </w:r>
      <w:r>
        <w:rPr>
          <w:spacing w:val="-2"/>
        </w:rPr>
        <w:t xml:space="preserve"> </w:t>
      </w:r>
      <w:r>
        <w:t>items</w:t>
      </w:r>
    </w:p>
    <w:p w14:paraId="7E70B269" w14:textId="77777777" w:rsidR="008F5F05" w:rsidRDefault="00587333">
      <w:pPr>
        <w:pStyle w:val="ListParagraph"/>
        <w:numPr>
          <w:ilvl w:val="2"/>
          <w:numId w:val="1"/>
        </w:numPr>
        <w:tabs>
          <w:tab w:val="left" w:pos="964"/>
          <w:tab w:val="left" w:pos="965"/>
        </w:tabs>
        <w:spacing w:before="122" w:line="237" w:lineRule="auto"/>
        <w:ind w:right="415"/>
      </w:pPr>
      <w:bookmarkStart w:id="89" w:name="_Test_all_critical_or_essential_equipme"/>
      <w:bookmarkEnd w:id="89"/>
      <w:r>
        <w:t>Test all critical or essential equipment regularly to confirm that the equipment is operational.</w:t>
      </w:r>
    </w:p>
    <w:p w14:paraId="7E70B26A" w14:textId="32334354" w:rsidR="008F5F05" w:rsidRDefault="001748D6">
      <w:pPr>
        <w:pStyle w:val="BodyText"/>
        <w:spacing w:before="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E70B298" wp14:editId="49B7FB5F">
                <wp:simplePos x="0" y="0"/>
                <wp:positionH relativeFrom="page">
                  <wp:posOffset>698500</wp:posOffset>
                </wp:positionH>
                <wp:positionV relativeFrom="paragraph">
                  <wp:posOffset>168275</wp:posOffset>
                </wp:positionV>
                <wp:extent cx="6134100" cy="711200"/>
                <wp:effectExtent l="0" t="0" r="0" b="0"/>
                <wp:wrapTopAndBottom/>
                <wp:docPr id="1328295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711200"/>
                        </a:xfrm>
                        <a:prstGeom prst="rect">
                          <a:avLst/>
                        </a:prstGeom>
                        <a:noFill/>
                        <a:ln w="28194">
                          <a:solidFill>
                            <a:srgbClr val="2C40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70B2BD" w14:textId="77777777" w:rsidR="008F5F05" w:rsidRDefault="00587333">
                            <w:pPr>
                              <w:pStyle w:val="BodyText"/>
                              <w:spacing w:before="18"/>
                              <w:ind w:left="29"/>
                            </w:pPr>
                            <w:bookmarkStart w:id="90" w:name="Note:"/>
                            <w:bookmarkEnd w:id="90"/>
                            <w:r>
                              <w:rPr>
                                <w:color w:val="2C4079"/>
                              </w:rPr>
                              <w:t>Note:</w:t>
                            </w:r>
                          </w:p>
                          <w:p w14:paraId="7E70B2BE" w14:textId="77777777" w:rsidR="008F5F05" w:rsidRDefault="008F5F05">
                            <w:pPr>
                              <w:pStyle w:val="BodyText"/>
                              <w:spacing w:before="11"/>
                              <w:rPr>
                                <w:sz w:val="19"/>
                              </w:rPr>
                            </w:pPr>
                          </w:p>
                          <w:p w14:paraId="7E70B2BF" w14:textId="58C6AC0C" w:rsidR="008F5F05" w:rsidRDefault="00587333">
                            <w:pPr>
                              <w:pStyle w:val="BodyText"/>
                              <w:ind w:left="29"/>
                            </w:pPr>
                            <w:bookmarkStart w:id="91" w:name="The_jobs_and_test_frequencies_to_be_ente"/>
                            <w:bookmarkEnd w:id="91"/>
                            <w:r>
                              <w:rPr>
                                <w:color w:val="2C4079"/>
                              </w:rPr>
                              <w:t xml:space="preserve">The jobs and test frequencies to be entered in the planned maintenance system or recorded on checklists or logs. Use </w:t>
                            </w:r>
                            <w:r w:rsidR="00FF294D">
                              <w:rPr>
                                <w:color w:val="2C4079"/>
                              </w:rPr>
                              <w:t>E33 &amp; E60</w:t>
                            </w:r>
                            <w:r>
                              <w:rPr>
                                <w:color w:val="2C4079"/>
                              </w:rPr>
                              <w:t xml:space="preserve"> Regular testing of safety system and critical equipment.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0B298" id="Text Box 2" o:spid="_x0000_s1036" type="#_x0000_t202" style="position:absolute;margin-left:55pt;margin-top:13.25pt;width:483pt;height:56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" filled="f" strokecolor="#2c4079" strokeweight="2.22pt">
                <v:textbox inset="0,0,0,0">
                  <w:txbxContent>
                    <w:p w14:paraId="7E70B2BD" w14:textId="77777777" w:rsidR="008F5F05" w:rsidRDefault="00587333">
                      <w:pPr>
                        <w:pStyle w:val="BodyText"/>
                        <w:spacing w:before="18"/>
                        <w:ind w:left="29"/>
                      </w:pPr>
                      <w:bookmarkStart w:id="100" w:name="Note:"/>
                      <w:bookmarkEnd w:id="100"/>
                      <w:r>
                        <w:rPr>
                          <w:color w:val="2C4079"/>
                        </w:rPr>
                        <w:t>Note:</w:t>
                      </w:r>
                    </w:p>
                    <w:p w14:paraId="7E70B2BE" w14:textId="77777777" w:rsidR="008F5F05" w:rsidRDefault="008F5F05">
                      <w:pPr>
                        <w:pStyle w:val="BodyText"/>
                        <w:spacing w:before="11"/>
                        <w:rPr>
                          <w:sz w:val="19"/>
                        </w:rPr>
                      </w:pPr>
                    </w:p>
                    <w:p w14:paraId="7E70B2BF" w14:textId="58C6AC0C" w:rsidR="008F5F05" w:rsidRDefault="00587333">
                      <w:pPr>
                        <w:pStyle w:val="BodyText"/>
                        <w:ind w:left="29"/>
                      </w:pPr>
                      <w:bookmarkStart w:id="101" w:name="The_jobs_and_test_frequencies_to_be_ente"/>
                      <w:bookmarkEnd w:id="101"/>
                      <w:r>
                        <w:rPr>
                          <w:color w:val="2C4079"/>
                        </w:rPr>
                        <w:t xml:space="preserve">The jobs and test frequencies to be entered in the planned maintenance system or recorded on checklists or logs. Use </w:t>
                      </w:r>
                      <w:r w:rsidR="00FF294D">
                        <w:rPr>
                          <w:color w:val="2C4079"/>
                        </w:rPr>
                        <w:t>E33 &amp; E60</w:t>
                      </w:r>
                      <w:r>
                        <w:rPr>
                          <w:color w:val="2C4079"/>
                        </w:rPr>
                        <w:t xml:space="preserve"> Regular testing of safety system and critical equipment.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70B26B" w14:textId="77777777" w:rsidR="008F5F05" w:rsidRDefault="008F5F05">
      <w:pPr>
        <w:pStyle w:val="BodyText"/>
        <w:spacing w:before="3"/>
        <w:rPr>
          <w:sz w:val="9"/>
        </w:rPr>
      </w:pPr>
    </w:p>
    <w:sectPr w:rsidR="008F5F05" w:rsidSect="00244BE1">
      <w:headerReference w:type="default" r:id="rId13"/>
      <w:footerReference w:type="default" r:id="rId14"/>
      <w:pgSz w:w="11910" w:h="16840"/>
      <w:pgMar w:top="1420" w:right="980" w:bottom="1320" w:left="980" w:header="340" w:footer="11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B980A" w14:textId="77777777" w:rsidR="00446649" w:rsidRDefault="00446649">
      <w:r>
        <w:separator/>
      </w:r>
    </w:p>
  </w:endnote>
  <w:endnote w:type="continuationSeparator" w:id="0">
    <w:p w14:paraId="3932E852" w14:textId="77777777" w:rsidR="00446649" w:rsidRDefault="00446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0B29B" w14:textId="211C5E18" w:rsidR="008F5F05" w:rsidRDefault="001748D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149312" behindDoc="1" locked="0" layoutInCell="1" allowOverlap="1" wp14:anchorId="7E70B29C" wp14:editId="5DB919B7">
              <wp:simplePos x="0" y="0"/>
              <wp:positionH relativeFrom="page">
                <wp:posOffset>787400</wp:posOffset>
              </wp:positionH>
              <wp:positionV relativeFrom="page">
                <wp:posOffset>9841230</wp:posOffset>
              </wp:positionV>
              <wp:extent cx="667385" cy="179070"/>
              <wp:effectExtent l="0" t="0" r="0" b="0"/>
              <wp:wrapNone/>
              <wp:docPr id="5457683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38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0B2C0" w14:textId="77777777" w:rsidR="008F5F05" w:rsidRDefault="00587333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of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70B29C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62pt;margin-top:774.9pt;width:52.55pt;height:14.1pt;z-index:-2521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" filled="f" stroked="f">
              <v:textbox inset="0,0,0,0">
                <w:txbxContent>
                  <w:p w14:paraId="7E70B2C0" w14:textId="77777777" w:rsidR="008F5F05" w:rsidRDefault="00587333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 xml:space="preserve"> of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50336" behindDoc="1" locked="0" layoutInCell="1" allowOverlap="1" wp14:anchorId="7E70B29D" wp14:editId="44FC6034">
              <wp:simplePos x="0" y="0"/>
              <wp:positionH relativeFrom="page">
                <wp:posOffset>2708910</wp:posOffset>
              </wp:positionH>
              <wp:positionV relativeFrom="page">
                <wp:posOffset>9841230</wp:posOffset>
              </wp:positionV>
              <wp:extent cx="2046605" cy="179070"/>
              <wp:effectExtent l="0" t="0" r="0" b="0"/>
              <wp:wrapNone/>
              <wp:docPr id="10840586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0B2C1" w14:textId="7ED20638" w:rsidR="008F5F05" w:rsidRDefault="008F5F05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70B29D" id="_x0000_s1038" type="#_x0000_t202" style="position:absolute;margin-left:213.3pt;margin-top:774.9pt;width:161.15pt;height:14.1pt;z-index:-2521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" filled="f" stroked="f">
              <v:textbox inset="0,0,0,0">
                <w:txbxContent>
                  <w:p w14:paraId="7E70B2C1" w14:textId="7ED20638" w:rsidR="008F5F05" w:rsidRDefault="008F5F05">
                    <w:pPr>
                      <w:spacing w:before="2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51360" behindDoc="1" locked="0" layoutInCell="1" allowOverlap="1" wp14:anchorId="7E70B29E" wp14:editId="28CBEEF3">
              <wp:simplePos x="0" y="0"/>
              <wp:positionH relativeFrom="page">
                <wp:posOffset>5594985</wp:posOffset>
              </wp:positionH>
              <wp:positionV relativeFrom="page">
                <wp:posOffset>9841230</wp:posOffset>
              </wp:positionV>
              <wp:extent cx="1179830" cy="179070"/>
              <wp:effectExtent l="0" t="0" r="0" b="0"/>
              <wp:wrapNone/>
              <wp:docPr id="99981737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83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0B2C2" w14:textId="5A458908" w:rsidR="008F5F05" w:rsidRDefault="008F5F05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70B29E" id="_x0000_s1039" type="#_x0000_t202" style="position:absolute;margin-left:440.55pt;margin-top:774.9pt;width:92.9pt;height:14.1pt;z-index:-2521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" filled="f" stroked="f">
              <v:textbox inset="0,0,0,0">
                <w:txbxContent>
                  <w:p w14:paraId="7E70B2C2" w14:textId="5A458908" w:rsidR="008F5F05" w:rsidRDefault="008F5F05">
                    <w:pPr>
                      <w:spacing w:before="2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8134F" w14:textId="77777777" w:rsidR="00446649" w:rsidRDefault="00446649">
      <w:r>
        <w:separator/>
      </w:r>
    </w:p>
  </w:footnote>
  <w:footnote w:type="continuationSeparator" w:id="0">
    <w:p w14:paraId="500F77E3" w14:textId="77777777" w:rsidR="00446649" w:rsidRDefault="00446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93" w:type="dxa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545"/>
      <w:gridCol w:w="7452"/>
      <w:gridCol w:w="1696"/>
    </w:tblGrid>
    <w:tr w:rsidR="006A4911" w14:paraId="0AE431B3" w14:textId="77777777" w:rsidTr="0064445D">
      <w:trPr>
        <w:cantSplit/>
        <w:trHeight w:val="198"/>
        <w:jc w:val="center"/>
      </w:trPr>
      <w:tc>
        <w:tcPr>
          <w:tcW w:w="1545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22E7AD3" w14:textId="4806711F" w:rsidR="006A4911" w:rsidRPr="00D96966" w:rsidRDefault="006A4911" w:rsidP="006A4911">
          <w:pPr>
            <w:pStyle w:val="DefaultText"/>
            <w:spacing w:line="256" w:lineRule="auto"/>
            <w:jc w:val="center"/>
            <w:rPr>
              <w:sz w:val="22"/>
              <w:szCs w:val="22"/>
              <w:lang w:bidi="th-TH"/>
            </w:rPr>
          </w:pPr>
          <w:r w:rsidRPr="00D96966">
            <w:rPr>
              <w:sz w:val="22"/>
              <w:szCs w:val="22"/>
              <w:lang w:bidi="th-TH"/>
            </w:rPr>
            <w:t>FOM-4.</w:t>
          </w:r>
          <w:r>
            <w:rPr>
              <w:sz w:val="22"/>
              <w:szCs w:val="22"/>
              <w:lang w:bidi="th-TH"/>
            </w:rPr>
            <w:t>8</w:t>
          </w:r>
        </w:p>
      </w:tc>
      <w:tc>
        <w:tcPr>
          <w:tcW w:w="745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bottom"/>
        </w:tcPr>
        <w:p w14:paraId="6C2AB4AF" w14:textId="77777777" w:rsidR="006A4911" w:rsidRPr="00FE3C43" w:rsidRDefault="006A4911" w:rsidP="006A4911">
          <w:pPr>
            <w:pStyle w:val="DefaultText"/>
            <w:spacing w:line="256" w:lineRule="auto"/>
            <w:jc w:val="center"/>
            <w:rPr>
              <w:szCs w:val="24"/>
              <w:lang w:bidi="th-TH"/>
            </w:rPr>
          </w:pPr>
          <w:r>
            <w:rPr>
              <w:rFonts w:ascii="Arial" w:hAnsi="Arial"/>
              <w:b/>
              <w:color w:val="000000"/>
              <w:spacing w:val="-3"/>
              <w:szCs w:val="24"/>
              <w:lang w:bidi="th-TH"/>
            </w:rPr>
            <w:t xml:space="preserve"> </w:t>
          </w:r>
          <w:r w:rsidRPr="007D7366">
            <w:rPr>
              <w:rFonts w:ascii="Arial" w:hAnsi="Arial"/>
              <w:b/>
              <w:color w:val="000000"/>
              <w:spacing w:val="-3"/>
              <w:szCs w:val="24"/>
              <w:lang w:bidi="th-TH"/>
            </w:rPr>
            <w:t>Fleet Operations Manual</w:t>
          </w:r>
        </w:p>
      </w:tc>
      <w:tc>
        <w:tcPr>
          <w:tcW w:w="169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D629B14" w14:textId="24EA2854" w:rsidR="006A4911" w:rsidRDefault="006A4911" w:rsidP="006A4911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FOM 4.8</w:t>
          </w:r>
        </w:p>
      </w:tc>
    </w:tr>
    <w:tr w:rsidR="006A4911" w14:paraId="3ECDA7C9" w14:textId="77777777" w:rsidTr="0064445D">
      <w:trPr>
        <w:cantSplit/>
        <w:trHeight w:val="375"/>
        <w:jc w:val="center"/>
      </w:trPr>
      <w:tc>
        <w:tcPr>
          <w:tcW w:w="154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F5354ED" w14:textId="77777777" w:rsidR="006A4911" w:rsidRDefault="006A4911" w:rsidP="006A4911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452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6AEDEB13" w14:textId="77777777" w:rsidR="006A4911" w:rsidRPr="007D7366" w:rsidRDefault="006A4911" w:rsidP="006A4911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</w:pPr>
          <w:r w:rsidRPr="007D7366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General</w:t>
          </w:r>
        </w:p>
      </w:tc>
      <w:tc>
        <w:tcPr>
          <w:tcW w:w="169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4603628" w14:textId="77777777" w:rsidR="006A4911" w:rsidRPr="00723775" w:rsidRDefault="006A4911" w:rsidP="006A4911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>Revision: 01</w:t>
          </w:r>
        </w:p>
        <w:p w14:paraId="3A0A78EB" w14:textId="77777777" w:rsidR="006A4911" w:rsidRDefault="006A4911" w:rsidP="006A4911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6A4911" w14:paraId="3FAF20B5" w14:textId="77777777" w:rsidTr="0064445D">
      <w:trPr>
        <w:cantSplit/>
        <w:trHeight w:val="375"/>
        <w:jc w:val="center"/>
      </w:trPr>
      <w:tc>
        <w:tcPr>
          <w:tcW w:w="154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2AAB0BE" w14:textId="77777777" w:rsidR="006A4911" w:rsidRDefault="006A4911" w:rsidP="006A4911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452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194B6A5A" w14:textId="2A7806C6" w:rsidR="006A4911" w:rsidRPr="00FE3C43" w:rsidRDefault="006A4911" w:rsidP="006A4911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Cs w:val="24"/>
              <w:lang w:eastAsia="ja-JP" w:bidi="th-TH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val="en-IN" w:eastAsia="en-IN"/>
            </w:rPr>
            <w:t>Readiness of machinery</w:t>
          </w:r>
        </w:p>
      </w:tc>
      <w:tc>
        <w:tcPr>
          <w:tcW w:w="169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D3BC5F3" w14:textId="77777777" w:rsidR="006A4911" w:rsidRDefault="006A4911" w:rsidP="006A4911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7925F183" w14:textId="77777777" w:rsidR="006A4911" w:rsidRDefault="006A4911" w:rsidP="006A4911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6A4911" w14:paraId="063B5644" w14:textId="77777777" w:rsidTr="0064445D">
      <w:trPr>
        <w:cantSplit/>
        <w:trHeight w:val="126"/>
        <w:jc w:val="center"/>
      </w:trPr>
      <w:tc>
        <w:tcPr>
          <w:tcW w:w="154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C868BCF" w14:textId="77777777" w:rsidR="006A4911" w:rsidRDefault="006A4911" w:rsidP="006A4911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45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0AE45B1" w14:textId="77777777" w:rsidR="006A4911" w:rsidRPr="005A205D" w:rsidRDefault="006A4911" w:rsidP="006A4911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</w:p>
      </w:tc>
      <w:tc>
        <w:tcPr>
          <w:tcW w:w="169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8B44157" w14:textId="77777777" w:rsidR="006A4911" w:rsidRDefault="006A4911" w:rsidP="006A4911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9B187BB" w14:textId="77777777" w:rsidR="001D7DE5" w:rsidRDefault="001D7D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5971"/>
    <w:multiLevelType w:val="multilevel"/>
    <w:tmpl w:val="287EAD34"/>
    <w:lvl w:ilvl="0">
      <w:start w:val="3"/>
      <w:numFmt w:val="decimal"/>
      <w:lvlText w:val="%1"/>
      <w:lvlJc w:val="left"/>
      <w:pPr>
        <w:ind w:left="1712" w:hanging="676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712" w:hanging="676"/>
        <w:jc w:val="left"/>
      </w:pPr>
      <w:rPr>
        <w:rFonts w:ascii="Tahoma" w:eastAsia="Tahoma" w:hAnsi="Tahoma" w:cs="Tahoma" w:hint="default"/>
        <w:w w:val="99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3365" w:hanging="67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87" w:hanging="67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10" w:hanging="67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833" w:hanging="67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55" w:hanging="67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78" w:hanging="67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01" w:hanging="676"/>
      </w:pPr>
      <w:rPr>
        <w:rFonts w:hint="default"/>
        <w:lang w:val="en-US" w:eastAsia="en-US" w:bidi="en-US"/>
      </w:rPr>
    </w:lvl>
  </w:abstractNum>
  <w:abstractNum w:abstractNumId="1" w15:restartNumberingAfterBreak="0">
    <w:nsid w:val="35872EFE"/>
    <w:multiLevelType w:val="multilevel"/>
    <w:tmpl w:val="2A3C8A7A"/>
    <w:lvl w:ilvl="0">
      <w:start w:val="6"/>
      <w:numFmt w:val="decimal"/>
      <w:lvlText w:val="%1"/>
      <w:lvlJc w:val="left"/>
      <w:pPr>
        <w:ind w:left="1712" w:hanging="676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712" w:hanging="676"/>
        <w:jc w:val="left"/>
      </w:pPr>
      <w:rPr>
        <w:rFonts w:ascii="Tahoma" w:eastAsia="Tahoma" w:hAnsi="Tahoma" w:cs="Tahoma" w:hint="default"/>
        <w:w w:val="99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3365" w:hanging="67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87" w:hanging="67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10" w:hanging="67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833" w:hanging="67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55" w:hanging="67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78" w:hanging="67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01" w:hanging="676"/>
      </w:pPr>
      <w:rPr>
        <w:rFonts w:hint="default"/>
        <w:lang w:val="en-US" w:eastAsia="en-US" w:bidi="en-US"/>
      </w:rPr>
    </w:lvl>
  </w:abstractNum>
  <w:abstractNum w:abstractNumId="2" w15:restartNumberingAfterBreak="0">
    <w:nsid w:val="39036C7C"/>
    <w:multiLevelType w:val="multilevel"/>
    <w:tmpl w:val="491E6AF4"/>
    <w:lvl w:ilvl="0">
      <w:start w:val="4"/>
      <w:numFmt w:val="decimal"/>
      <w:lvlText w:val="%1"/>
      <w:lvlJc w:val="left"/>
      <w:pPr>
        <w:ind w:left="748" w:hanging="577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48" w:hanging="577"/>
        <w:jc w:val="left"/>
      </w:pPr>
      <w:rPr>
        <w:rFonts w:ascii="Tahoma" w:eastAsia="Tahoma" w:hAnsi="Tahoma" w:cs="Tahoma" w:hint="default"/>
        <w:b/>
        <w:bCs/>
        <w:w w:val="99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949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464021C"/>
    <w:multiLevelType w:val="multilevel"/>
    <w:tmpl w:val="42F8A7BE"/>
    <w:lvl w:ilvl="0">
      <w:start w:val="6"/>
      <w:numFmt w:val="decimal"/>
      <w:lvlText w:val="%1"/>
      <w:lvlJc w:val="left"/>
      <w:pPr>
        <w:ind w:left="748" w:hanging="577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48" w:hanging="577"/>
        <w:jc w:val="left"/>
      </w:pPr>
      <w:rPr>
        <w:rFonts w:ascii="Tahoma" w:eastAsia="Tahoma" w:hAnsi="Tahoma" w:cs="Tahoma" w:hint="default"/>
        <w:b/>
        <w:bCs/>
        <w:w w:val="99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3">
      <w:numFmt w:val="bullet"/>
      <w:lvlText w:val=""/>
      <w:lvlJc w:val="left"/>
      <w:pPr>
        <w:ind w:left="1250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128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168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613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057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5FBC766D"/>
    <w:multiLevelType w:val="multilevel"/>
    <w:tmpl w:val="F120FF90"/>
    <w:lvl w:ilvl="0">
      <w:start w:val="4"/>
      <w:numFmt w:val="decimal"/>
      <w:lvlText w:val="%1"/>
      <w:lvlJc w:val="left"/>
      <w:pPr>
        <w:ind w:left="1712" w:hanging="676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712" w:hanging="676"/>
        <w:jc w:val="left"/>
      </w:pPr>
      <w:rPr>
        <w:rFonts w:ascii="Tahoma" w:eastAsia="Tahoma" w:hAnsi="Tahoma" w:cs="Tahoma" w:hint="default"/>
        <w:w w:val="99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3365" w:hanging="67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87" w:hanging="67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10" w:hanging="67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833" w:hanging="67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55" w:hanging="67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78" w:hanging="67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01" w:hanging="676"/>
      </w:pPr>
      <w:rPr>
        <w:rFonts w:hint="default"/>
        <w:lang w:val="en-US" w:eastAsia="en-US" w:bidi="en-US"/>
      </w:rPr>
    </w:lvl>
  </w:abstractNum>
  <w:abstractNum w:abstractNumId="5" w15:restartNumberingAfterBreak="0">
    <w:nsid w:val="61F00417"/>
    <w:multiLevelType w:val="multilevel"/>
    <w:tmpl w:val="2272F6CC"/>
    <w:lvl w:ilvl="0">
      <w:start w:val="3"/>
      <w:numFmt w:val="decimal"/>
      <w:lvlText w:val="%1"/>
      <w:lvlJc w:val="left"/>
      <w:pPr>
        <w:ind w:left="748" w:hanging="577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48" w:hanging="577"/>
        <w:jc w:val="left"/>
      </w:pPr>
      <w:rPr>
        <w:rFonts w:ascii="Tahoma" w:eastAsia="Tahoma" w:hAnsi="Tahoma" w:cs="Tahoma" w:hint="default"/>
        <w:b/>
        <w:bCs/>
        <w:w w:val="99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949" w:hanging="360"/>
      </w:pPr>
      <w:rPr>
        <w:rFonts w:hint="default"/>
        <w:lang w:val="en-US" w:eastAsia="en-US" w:bidi="en-US"/>
      </w:rPr>
    </w:lvl>
  </w:abstractNum>
  <w:num w:numId="1" w16cid:durableId="2037341530">
    <w:abstractNumId w:val="3"/>
  </w:num>
  <w:num w:numId="2" w16cid:durableId="23214218">
    <w:abstractNumId w:val="2"/>
  </w:num>
  <w:num w:numId="3" w16cid:durableId="261691296">
    <w:abstractNumId w:val="5"/>
  </w:num>
  <w:num w:numId="4" w16cid:durableId="399864322">
    <w:abstractNumId w:val="1"/>
  </w:num>
  <w:num w:numId="5" w16cid:durableId="97601962">
    <w:abstractNumId w:val="4"/>
  </w:num>
  <w:num w:numId="6" w16cid:durableId="37432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F05"/>
    <w:rsid w:val="00062151"/>
    <w:rsid w:val="001370F5"/>
    <w:rsid w:val="001748D6"/>
    <w:rsid w:val="001B1B6E"/>
    <w:rsid w:val="001D7DE5"/>
    <w:rsid w:val="002217C1"/>
    <w:rsid w:val="00244BE1"/>
    <w:rsid w:val="00446649"/>
    <w:rsid w:val="00545F07"/>
    <w:rsid w:val="00587333"/>
    <w:rsid w:val="00594B88"/>
    <w:rsid w:val="005B3C8A"/>
    <w:rsid w:val="006A4911"/>
    <w:rsid w:val="008304C5"/>
    <w:rsid w:val="008F5F05"/>
    <w:rsid w:val="00940B92"/>
    <w:rsid w:val="009C4C69"/>
    <w:rsid w:val="00A511B4"/>
    <w:rsid w:val="00C8041D"/>
    <w:rsid w:val="00D606E2"/>
    <w:rsid w:val="00D76387"/>
    <w:rsid w:val="00D97F21"/>
    <w:rsid w:val="00DE04D5"/>
    <w:rsid w:val="00DE583A"/>
    <w:rsid w:val="00E65C01"/>
    <w:rsid w:val="00EF29F7"/>
    <w:rsid w:val="00F323D2"/>
    <w:rsid w:val="00FF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0B1E4"/>
  <w15:docId w15:val="{C4B18517-9E05-4FD7-A520-142E819D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9"/>
    <w:qFormat/>
    <w:pPr>
      <w:spacing w:before="100"/>
      <w:ind w:left="748" w:hanging="57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0"/>
      <w:ind w:left="1712" w:hanging="676"/>
    </w:pPr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20"/>
      <w:ind w:left="964" w:hanging="361"/>
    </w:pPr>
  </w:style>
  <w:style w:type="paragraph" w:customStyle="1" w:styleId="TableParagraph">
    <w:name w:val="Table Paragraph"/>
    <w:basedOn w:val="Normal"/>
    <w:uiPriority w:val="1"/>
    <w:qFormat/>
    <w:pPr>
      <w:spacing w:before="81"/>
      <w:ind w:left="122"/>
    </w:pPr>
  </w:style>
  <w:style w:type="paragraph" w:styleId="Header">
    <w:name w:val="header"/>
    <w:basedOn w:val="Normal"/>
    <w:link w:val="HeaderChar"/>
    <w:uiPriority w:val="99"/>
    <w:unhideWhenUsed/>
    <w:rsid w:val="001D7D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DE5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D7D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7DE5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6A4911"/>
    <w:pPr>
      <w:widowControl/>
      <w:autoSpaceDE/>
      <w:autoSpaceDN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DefaultText">
    <w:name w:val="Default Text"/>
    <w:basedOn w:val="Normal"/>
    <w:rsid w:val="006A4911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0"/>
      <w:lang w:val="en-GB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545F07"/>
    <w:rPr>
      <w:rFonts w:ascii="Tahoma" w:eastAsia="Tahoma" w:hAnsi="Tahoma" w:cs="Tahoma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3</cp:revision>
  <dcterms:created xsi:type="dcterms:W3CDTF">2024-09-24T11:11:00Z</dcterms:created>
  <dcterms:modified xsi:type="dcterms:W3CDTF">2025-03-11T11:45:00Z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